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10F182" w14:textId="7E3CA2D0" w:rsidR="007D3B67" w:rsidRDefault="00CD46C3" w:rsidP="00D617FE">
      <w:pPr>
        <w:spacing w:after="0" w:line="240" w:lineRule="auto"/>
        <w:jc w:val="center"/>
        <w:rPr>
          <w:rFonts w:ascii="Times New Roman" w:hAnsi="Times New Roman"/>
          <w:b/>
          <w:i/>
          <w:sz w:val="28"/>
          <w:szCs w:val="28"/>
        </w:rPr>
      </w:pPr>
      <w:bookmarkStart w:id="0" w:name="_GoBack"/>
      <w:r>
        <w:rPr>
          <w:rFonts w:ascii="Times New Roman" w:hAnsi="Times New Roman"/>
          <w:b/>
          <w:bCs/>
          <w:noProof/>
          <w:color w:val="000000"/>
          <w:sz w:val="28"/>
          <w:szCs w:val="28"/>
          <w:lang w:val="en-US" w:eastAsia="ru-RU"/>
        </w:rPr>
        <w:drawing>
          <wp:anchor distT="0" distB="0" distL="114300" distR="114300" simplePos="0" relativeHeight="251658240" behindDoc="0" locked="0" layoutInCell="1" allowOverlap="1" wp14:anchorId="457DE3FE" wp14:editId="32072F4E">
            <wp:simplePos x="0" y="0"/>
            <wp:positionH relativeFrom="column">
              <wp:posOffset>-646431</wp:posOffset>
            </wp:positionH>
            <wp:positionV relativeFrom="paragraph">
              <wp:posOffset>-424815</wp:posOffset>
            </wp:positionV>
            <wp:extent cx="7462623" cy="10535954"/>
            <wp:effectExtent l="0" t="0" r="0" b="0"/>
            <wp:wrapNone/>
            <wp:docPr id="1" name="Изображение 1" descr="Untitled:CANON_SC:DOCUMENT:0001:SCN_0008.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CANON_SC:DOCUMENT:0001:SCN_0008.pd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62623" cy="1053595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D617FE" w:rsidRPr="00543E31">
        <w:rPr>
          <w:rFonts w:ascii="Times New Roman" w:hAnsi="Times New Roman"/>
          <w:b/>
          <w:i/>
          <w:sz w:val="28"/>
          <w:szCs w:val="28"/>
        </w:rPr>
        <w:t xml:space="preserve">Государственное автономное </w:t>
      </w:r>
      <w:r w:rsidR="00D617FE">
        <w:rPr>
          <w:rFonts w:ascii="Times New Roman" w:hAnsi="Times New Roman"/>
          <w:b/>
          <w:i/>
          <w:sz w:val="28"/>
          <w:szCs w:val="28"/>
        </w:rPr>
        <w:t xml:space="preserve">профессиональное </w:t>
      </w:r>
    </w:p>
    <w:p w14:paraId="58D55CDB" w14:textId="17C10B4F" w:rsidR="00D617FE" w:rsidRPr="00543E31" w:rsidRDefault="00D617FE" w:rsidP="007D3B67">
      <w:pPr>
        <w:spacing w:after="0" w:line="240" w:lineRule="auto"/>
        <w:jc w:val="center"/>
        <w:rPr>
          <w:rFonts w:ascii="Times New Roman" w:hAnsi="Times New Roman"/>
          <w:b/>
          <w:i/>
          <w:sz w:val="28"/>
          <w:szCs w:val="28"/>
        </w:rPr>
      </w:pPr>
      <w:r w:rsidRPr="00543E31">
        <w:rPr>
          <w:rFonts w:ascii="Times New Roman" w:hAnsi="Times New Roman"/>
          <w:b/>
          <w:i/>
          <w:sz w:val="28"/>
          <w:szCs w:val="28"/>
        </w:rPr>
        <w:t xml:space="preserve">образовательное </w:t>
      </w:r>
      <w:r w:rsidR="007D3B67">
        <w:rPr>
          <w:rFonts w:ascii="Times New Roman" w:hAnsi="Times New Roman"/>
          <w:b/>
          <w:i/>
          <w:sz w:val="28"/>
          <w:szCs w:val="28"/>
        </w:rPr>
        <w:t xml:space="preserve"> </w:t>
      </w:r>
      <w:r w:rsidRPr="00543E31">
        <w:rPr>
          <w:rFonts w:ascii="Times New Roman" w:hAnsi="Times New Roman"/>
          <w:b/>
          <w:i/>
          <w:sz w:val="28"/>
          <w:szCs w:val="28"/>
        </w:rPr>
        <w:t>учреждение</w:t>
      </w:r>
      <w:r>
        <w:rPr>
          <w:rFonts w:ascii="Times New Roman" w:hAnsi="Times New Roman"/>
          <w:b/>
          <w:i/>
          <w:sz w:val="28"/>
          <w:szCs w:val="28"/>
        </w:rPr>
        <w:t xml:space="preserve">  </w:t>
      </w:r>
      <w:r w:rsidRPr="00543E31">
        <w:rPr>
          <w:rFonts w:ascii="Times New Roman" w:hAnsi="Times New Roman"/>
          <w:b/>
          <w:i/>
          <w:sz w:val="28"/>
          <w:szCs w:val="28"/>
        </w:rPr>
        <w:t>Московской области</w:t>
      </w:r>
    </w:p>
    <w:p w14:paraId="0C5824F7" w14:textId="77777777" w:rsidR="00D617FE" w:rsidRDefault="00D617FE" w:rsidP="00D617FE">
      <w:pPr>
        <w:spacing w:after="0" w:line="240" w:lineRule="auto"/>
        <w:jc w:val="center"/>
        <w:rPr>
          <w:rFonts w:ascii="Times New Roman" w:hAnsi="Times New Roman"/>
          <w:b/>
          <w:i/>
          <w:sz w:val="28"/>
          <w:szCs w:val="28"/>
        </w:rPr>
      </w:pPr>
      <w:r>
        <w:rPr>
          <w:rFonts w:ascii="Times New Roman" w:hAnsi="Times New Roman"/>
          <w:b/>
          <w:i/>
          <w:sz w:val="28"/>
          <w:szCs w:val="28"/>
        </w:rPr>
        <w:t xml:space="preserve">       «</w:t>
      </w:r>
      <w:r w:rsidRPr="00543E31">
        <w:rPr>
          <w:rFonts w:ascii="Times New Roman" w:hAnsi="Times New Roman"/>
          <w:b/>
          <w:i/>
          <w:sz w:val="28"/>
          <w:szCs w:val="28"/>
        </w:rPr>
        <w:t>Губернский колледж»</w:t>
      </w:r>
    </w:p>
    <w:p w14:paraId="2C8ED553" w14:textId="77777777" w:rsidR="00D617FE" w:rsidRDefault="00D617FE" w:rsidP="00D617FE">
      <w:pPr>
        <w:spacing w:after="0" w:line="240" w:lineRule="auto"/>
        <w:jc w:val="center"/>
        <w:rPr>
          <w:rFonts w:ascii="Times New Roman" w:hAnsi="Times New Roman"/>
          <w:b/>
          <w:i/>
          <w:sz w:val="28"/>
          <w:szCs w:val="28"/>
        </w:rPr>
      </w:pPr>
    </w:p>
    <w:tbl>
      <w:tblPr>
        <w:tblW w:w="9747" w:type="dxa"/>
        <w:tblLook w:val="04A0" w:firstRow="1" w:lastRow="0" w:firstColumn="1" w:lastColumn="0" w:noHBand="0" w:noVBand="1"/>
      </w:tblPr>
      <w:tblGrid>
        <w:gridCol w:w="5495"/>
        <w:gridCol w:w="4252"/>
      </w:tblGrid>
      <w:tr w:rsidR="00D617FE" w:rsidRPr="007F0CA9" w14:paraId="21FCD8AE" w14:textId="77777777" w:rsidTr="00CB62C9">
        <w:trPr>
          <w:trHeight w:val="2066"/>
        </w:trPr>
        <w:tc>
          <w:tcPr>
            <w:tcW w:w="5495" w:type="dxa"/>
          </w:tcPr>
          <w:p w14:paraId="7E9A9077" w14:textId="77777777" w:rsidR="00D617FE" w:rsidRPr="007F0CA9" w:rsidRDefault="00D617FE" w:rsidP="00CB62C9">
            <w:pPr>
              <w:pStyle w:val="15"/>
              <w:rPr>
                <w:rFonts w:ascii="Times New Roman" w:hAnsi="Times New Roman"/>
                <w:sz w:val="28"/>
                <w:szCs w:val="28"/>
              </w:rPr>
            </w:pPr>
            <w:r w:rsidRPr="007F0CA9">
              <w:rPr>
                <w:rFonts w:ascii="Times New Roman" w:hAnsi="Times New Roman"/>
                <w:sz w:val="28"/>
                <w:szCs w:val="28"/>
              </w:rPr>
              <w:t>«Согласовано»</w:t>
            </w:r>
          </w:p>
          <w:p w14:paraId="0AA511BB" w14:textId="77777777" w:rsidR="00D617FE" w:rsidRPr="007F0CA9" w:rsidRDefault="00D617FE" w:rsidP="00CB62C9">
            <w:pPr>
              <w:pStyle w:val="15"/>
              <w:rPr>
                <w:rFonts w:ascii="Times New Roman" w:hAnsi="Times New Roman"/>
                <w:sz w:val="28"/>
                <w:szCs w:val="28"/>
              </w:rPr>
            </w:pPr>
            <w:r w:rsidRPr="007F0CA9">
              <w:rPr>
                <w:rFonts w:ascii="Times New Roman" w:hAnsi="Times New Roman"/>
                <w:sz w:val="28"/>
                <w:szCs w:val="28"/>
              </w:rPr>
              <w:t xml:space="preserve">1-ый заместитель директора </w:t>
            </w:r>
          </w:p>
          <w:p w14:paraId="79A5E701" w14:textId="77777777" w:rsidR="00D617FE" w:rsidRPr="007F0CA9" w:rsidRDefault="00D617FE" w:rsidP="00CB62C9">
            <w:pPr>
              <w:pStyle w:val="15"/>
              <w:rPr>
                <w:rFonts w:ascii="Times New Roman" w:hAnsi="Times New Roman"/>
                <w:sz w:val="28"/>
                <w:szCs w:val="28"/>
              </w:rPr>
            </w:pPr>
            <w:r w:rsidRPr="007F0CA9">
              <w:rPr>
                <w:rFonts w:ascii="Times New Roman" w:hAnsi="Times New Roman"/>
                <w:sz w:val="28"/>
                <w:szCs w:val="28"/>
              </w:rPr>
              <w:t xml:space="preserve">__________________Т. </w:t>
            </w:r>
            <w:r w:rsidR="009D19A2">
              <w:rPr>
                <w:rFonts w:ascii="Times New Roman" w:hAnsi="Times New Roman"/>
                <w:sz w:val="28"/>
                <w:szCs w:val="28"/>
              </w:rPr>
              <w:t>Г. Молчанова</w:t>
            </w:r>
          </w:p>
          <w:p w14:paraId="6C9C1AC8" w14:textId="77777777" w:rsidR="00D617FE" w:rsidRPr="007F0CA9" w:rsidRDefault="00773082" w:rsidP="0093105A">
            <w:pPr>
              <w:pStyle w:val="15"/>
              <w:rPr>
                <w:rFonts w:ascii="Times New Roman" w:hAnsi="Times New Roman"/>
                <w:b/>
                <w:i/>
                <w:sz w:val="28"/>
                <w:szCs w:val="28"/>
              </w:rPr>
            </w:pPr>
            <w:r>
              <w:rPr>
                <w:rFonts w:ascii="Times New Roman" w:hAnsi="Times New Roman"/>
                <w:sz w:val="28"/>
                <w:szCs w:val="28"/>
              </w:rPr>
              <w:t>«</w:t>
            </w:r>
            <w:r w:rsidRPr="00773082">
              <w:rPr>
                <w:rFonts w:ascii="Times New Roman" w:hAnsi="Times New Roman"/>
                <w:sz w:val="28"/>
                <w:szCs w:val="28"/>
                <w:u w:val="single"/>
              </w:rPr>
              <w:t>31</w:t>
            </w:r>
            <w:r>
              <w:rPr>
                <w:rFonts w:ascii="Times New Roman" w:hAnsi="Times New Roman"/>
                <w:sz w:val="28"/>
                <w:szCs w:val="28"/>
              </w:rPr>
              <w:t>»</w:t>
            </w:r>
            <w:r w:rsidRPr="00773082">
              <w:rPr>
                <w:rFonts w:ascii="Times New Roman" w:hAnsi="Times New Roman"/>
                <w:sz w:val="28"/>
                <w:szCs w:val="28"/>
                <w:u w:val="single"/>
              </w:rPr>
              <w:t xml:space="preserve"> августа</w:t>
            </w:r>
            <w:r>
              <w:rPr>
                <w:rFonts w:ascii="Times New Roman" w:hAnsi="Times New Roman"/>
                <w:sz w:val="28"/>
                <w:szCs w:val="28"/>
              </w:rPr>
              <w:t xml:space="preserve"> </w:t>
            </w:r>
            <w:r w:rsidR="00D617FE" w:rsidRPr="007F0CA9">
              <w:rPr>
                <w:rFonts w:ascii="Times New Roman" w:hAnsi="Times New Roman"/>
                <w:sz w:val="28"/>
                <w:szCs w:val="28"/>
              </w:rPr>
              <w:t xml:space="preserve"> 20</w:t>
            </w:r>
            <w:r w:rsidR="0093105A">
              <w:rPr>
                <w:rFonts w:ascii="Times New Roman" w:hAnsi="Times New Roman"/>
                <w:sz w:val="28"/>
                <w:szCs w:val="28"/>
              </w:rPr>
              <w:t>20</w:t>
            </w:r>
            <w:r w:rsidR="00D617FE">
              <w:rPr>
                <w:rFonts w:ascii="Times New Roman" w:hAnsi="Times New Roman"/>
                <w:sz w:val="28"/>
                <w:szCs w:val="28"/>
              </w:rPr>
              <w:t xml:space="preserve"> </w:t>
            </w:r>
            <w:r w:rsidR="00D617FE" w:rsidRPr="007F0CA9">
              <w:rPr>
                <w:rFonts w:ascii="Times New Roman" w:hAnsi="Times New Roman"/>
                <w:sz w:val="28"/>
                <w:szCs w:val="28"/>
              </w:rPr>
              <w:t>г</w:t>
            </w:r>
            <w:r w:rsidR="00D617FE">
              <w:rPr>
                <w:rFonts w:ascii="Times New Roman" w:hAnsi="Times New Roman"/>
                <w:sz w:val="28"/>
                <w:szCs w:val="28"/>
              </w:rPr>
              <w:t>.</w:t>
            </w:r>
          </w:p>
        </w:tc>
        <w:tc>
          <w:tcPr>
            <w:tcW w:w="4252" w:type="dxa"/>
          </w:tcPr>
          <w:p w14:paraId="3BBC4997" w14:textId="77777777" w:rsidR="00D617FE" w:rsidRPr="00036EF1" w:rsidRDefault="00D617FE" w:rsidP="00CB62C9">
            <w:pPr>
              <w:pStyle w:val="15"/>
              <w:rPr>
                <w:rFonts w:ascii="Times New Roman" w:hAnsi="Times New Roman"/>
                <w:sz w:val="28"/>
                <w:szCs w:val="28"/>
              </w:rPr>
            </w:pPr>
            <w:r w:rsidRPr="00036EF1">
              <w:rPr>
                <w:rFonts w:ascii="Times New Roman" w:hAnsi="Times New Roman"/>
                <w:sz w:val="28"/>
                <w:szCs w:val="28"/>
              </w:rPr>
              <w:t xml:space="preserve">«Утверждаю» </w:t>
            </w:r>
          </w:p>
          <w:p w14:paraId="41600517" w14:textId="77777777" w:rsidR="00D617FE" w:rsidRPr="00036EF1" w:rsidRDefault="00D617FE" w:rsidP="00036EF1">
            <w:pPr>
              <w:pStyle w:val="15"/>
              <w:ind w:left="34" w:right="-108" w:hanging="34"/>
              <w:rPr>
                <w:rFonts w:ascii="Times New Roman" w:hAnsi="Times New Roman"/>
                <w:sz w:val="28"/>
                <w:szCs w:val="28"/>
              </w:rPr>
            </w:pPr>
            <w:r w:rsidRPr="00036EF1">
              <w:rPr>
                <w:rFonts w:ascii="Times New Roman" w:hAnsi="Times New Roman"/>
                <w:sz w:val="28"/>
                <w:szCs w:val="28"/>
              </w:rPr>
              <w:t>директор ГАПОУ МО</w:t>
            </w:r>
            <w:r w:rsidR="00036EF1">
              <w:rPr>
                <w:rFonts w:ascii="Times New Roman" w:hAnsi="Times New Roman"/>
                <w:sz w:val="28"/>
                <w:szCs w:val="28"/>
              </w:rPr>
              <w:t xml:space="preserve"> </w:t>
            </w:r>
            <w:r w:rsidRPr="00036EF1">
              <w:rPr>
                <w:rFonts w:ascii="Times New Roman" w:hAnsi="Times New Roman"/>
                <w:sz w:val="28"/>
                <w:szCs w:val="28"/>
              </w:rPr>
              <w:t xml:space="preserve">«Губернский колледж» </w:t>
            </w:r>
          </w:p>
          <w:p w14:paraId="1BB01807" w14:textId="77777777" w:rsidR="00D617FE" w:rsidRPr="00036EF1" w:rsidRDefault="00D617FE" w:rsidP="00CB62C9">
            <w:pPr>
              <w:pStyle w:val="15"/>
              <w:rPr>
                <w:rFonts w:ascii="Times New Roman" w:hAnsi="Times New Roman"/>
                <w:sz w:val="28"/>
                <w:szCs w:val="28"/>
              </w:rPr>
            </w:pPr>
            <w:r w:rsidRPr="00036EF1">
              <w:rPr>
                <w:rFonts w:ascii="Times New Roman" w:hAnsi="Times New Roman"/>
                <w:sz w:val="28"/>
                <w:szCs w:val="28"/>
              </w:rPr>
              <w:t>____</w:t>
            </w:r>
            <w:r w:rsidR="00036EF1">
              <w:rPr>
                <w:rFonts w:ascii="Times New Roman" w:hAnsi="Times New Roman"/>
                <w:sz w:val="28"/>
                <w:szCs w:val="28"/>
              </w:rPr>
              <w:t>___</w:t>
            </w:r>
            <w:r w:rsidRPr="00036EF1">
              <w:rPr>
                <w:rFonts w:ascii="Times New Roman" w:hAnsi="Times New Roman"/>
                <w:sz w:val="28"/>
                <w:szCs w:val="28"/>
              </w:rPr>
              <w:t xml:space="preserve">________ А. И. </w:t>
            </w:r>
            <w:proofErr w:type="spellStart"/>
            <w:r w:rsidRPr="00036EF1">
              <w:rPr>
                <w:rFonts w:ascii="Times New Roman" w:hAnsi="Times New Roman"/>
                <w:sz w:val="28"/>
                <w:szCs w:val="28"/>
              </w:rPr>
              <w:t>Лысиков</w:t>
            </w:r>
            <w:proofErr w:type="spellEnd"/>
          </w:p>
          <w:p w14:paraId="4D9681C2" w14:textId="77777777" w:rsidR="00D617FE" w:rsidRPr="007F0CA9" w:rsidRDefault="00773082" w:rsidP="0093105A">
            <w:pPr>
              <w:pStyle w:val="15"/>
              <w:rPr>
                <w:rFonts w:ascii="Times New Roman" w:hAnsi="Times New Roman"/>
                <w:b/>
                <w:i/>
                <w:sz w:val="28"/>
                <w:szCs w:val="28"/>
              </w:rPr>
            </w:pPr>
            <w:r w:rsidRPr="00036EF1">
              <w:rPr>
                <w:rFonts w:ascii="Times New Roman" w:hAnsi="Times New Roman"/>
                <w:sz w:val="28"/>
                <w:szCs w:val="28"/>
              </w:rPr>
              <w:t>«</w:t>
            </w:r>
            <w:r w:rsidRPr="00036EF1">
              <w:rPr>
                <w:rFonts w:ascii="Times New Roman" w:hAnsi="Times New Roman"/>
                <w:sz w:val="28"/>
                <w:szCs w:val="28"/>
                <w:u w:val="single"/>
              </w:rPr>
              <w:t>31_»</w:t>
            </w:r>
            <w:r w:rsidRPr="00036EF1">
              <w:rPr>
                <w:rFonts w:ascii="Times New Roman" w:hAnsi="Times New Roman"/>
                <w:sz w:val="28"/>
                <w:szCs w:val="28"/>
              </w:rPr>
              <w:t xml:space="preserve"> </w:t>
            </w:r>
            <w:r w:rsidRPr="00036EF1">
              <w:rPr>
                <w:rFonts w:ascii="Times New Roman" w:hAnsi="Times New Roman"/>
                <w:sz w:val="28"/>
                <w:szCs w:val="28"/>
                <w:u w:val="single"/>
              </w:rPr>
              <w:t xml:space="preserve">августа </w:t>
            </w:r>
            <w:r w:rsidR="00D617FE" w:rsidRPr="00036EF1">
              <w:rPr>
                <w:rFonts w:ascii="Times New Roman" w:hAnsi="Times New Roman"/>
                <w:sz w:val="28"/>
                <w:szCs w:val="28"/>
              </w:rPr>
              <w:t>20</w:t>
            </w:r>
            <w:r w:rsidR="0093105A" w:rsidRPr="00036EF1">
              <w:rPr>
                <w:rFonts w:ascii="Times New Roman" w:hAnsi="Times New Roman"/>
                <w:sz w:val="28"/>
                <w:szCs w:val="28"/>
              </w:rPr>
              <w:t>20</w:t>
            </w:r>
            <w:r w:rsidR="008D5B85" w:rsidRPr="00036EF1">
              <w:rPr>
                <w:rFonts w:ascii="Times New Roman" w:hAnsi="Times New Roman"/>
                <w:sz w:val="28"/>
                <w:szCs w:val="28"/>
              </w:rPr>
              <w:t xml:space="preserve"> </w:t>
            </w:r>
            <w:r w:rsidR="00D617FE" w:rsidRPr="00036EF1">
              <w:rPr>
                <w:rFonts w:ascii="Times New Roman" w:hAnsi="Times New Roman"/>
                <w:sz w:val="28"/>
                <w:szCs w:val="28"/>
              </w:rPr>
              <w:t>г.</w:t>
            </w:r>
          </w:p>
        </w:tc>
      </w:tr>
      <w:tr w:rsidR="00D617FE" w:rsidRPr="007F0CA9" w14:paraId="1A60013A" w14:textId="77777777" w:rsidTr="00CB62C9">
        <w:trPr>
          <w:trHeight w:val="1543"/>
        </w:trPr>
        <w:tc>
          <w:tcPr>
            <w:tcW w:w="9747" w:type="dxa"/>
            <w:gridSpan w:val="2"/>
          </w:tcPr>
          <w:p w14:paraId="7C113F95" w14:textId="77777777" w:rsidR="00D617FE" w:rsidRPr="009674FB" w:rsidRDefault="00D617FE" w:rsidP="00CB62C9">
            <w:pPr>
              <w:spacing w:after="0" w:line="240" w:lineRule="auto"/>
              <w:rPr>
                <w:rFonts w:ascii="Times New Roman" w:hAnsi="Times New Roman"/>
                <w:sz w:val="28"/>
                <w:szCs w:val="28"/>
              </w:rPr>
            </w:pPr>
            <w:r w:rsidRPr="009674FB">
              <w:rPr>
                <w:rFonts w:ascii="Times New Roman" w:hAnsi="Times New Roman"/>
                <w:sz w:val="28"/>
                <w:szCs w:val="28"/>
              </w:rPr>
              <w:t xml:space="preserve">Рассмотрено на заседании                                                                                 </w:t>
            </w:r>
          </w:p>
          <w:p w14:paraId="3CC1360F" w14:textId="77777777" w:rsidR="00D617FE" w:rsidRPr="009674FB" w:rsidRDefault="00D617FE" w:rsidP="00CB62C9">
            <w:pPr>
              <w:spacing w:after="0" w:line="240" w:lineRule="auto"/>
              <w:rPr>
                <w:rFonts w:ascii="Times New Roman" w:hAnsi="Times New Roman"/>
                <w:sz w:val="28"/>
                <w:szCs w:val="28"/>
              </w:rPr>
            </w:pPr>
            <w:r w:rsidRPr="009674FB">
              <w:rPr>
                <w:rFonts w:ascii="Times New Roman" w:hAnsi="Times New Roman"/>
                <w:sz w:val="28"/>
                <w:szCs w:val="28"/>
              </w:rPr>
              <w:t xml:space="preserve">ПЦК преподавателей русского языка и литературы                                                                                               </w:t>
            </w:r>
          </w:p>
          <w:p w14:paraId="5B43ABE6" w14:textId="77777777" w:rsidR="00D617FE" w:rsidRPr="009674FB" w:rsidRDefault="00D617FE" w:rsidP="00CB62C9">
            <w:pPr>
              <w:spacing w:after="0" w:line="240" w:lineRule="auto"/>
              <w:rPr>
                <w:rFonts w:ascii="Times New Roman" w:hAnsi="Times New Roman"/>
                <w:sz w:val="28"/>
                <w:szCs w:val="28"/>
              </w:rPr>
            </w:pPr>
            <w:r w:rsidRPr="009674FB">
              <w:rPr>
                <w:rFonts w:ascii="Times New Roman" w:hAnsi="Times New Roman"/>
                <w:sz w:val="28"/>
                <w:szCs w:val="28"/>
              </w:rPr>
              <w:t>протокол № __ от _________ 20</w:t>
            </w:r>
            <w:r w:rsidR="0093105A">
              <w:rPr>
                <w:rFonts w:ascii="Times New Roman" w:hAnsi="Times New Roman"/>
                <w:sz w:val="28"/>
                <w:szCs w:val="28"/>
              </w:rPr>
              <w:t>20</w:t>
            </w:r>
            <w:r>
              <w:rPr>
                <w:rFonts w:ascii="Times New Roman" w:hAnsi="Times New Roman"/>
                <w:sz w:val="28"/>
                <w:szCs w:val="28"/>
              </w:rPr>
              <w:t xml:space="preserve"> </w:t>
            </w:r>
            <w:r w:rsidRPr="009674FB">
              <w:rPr>
                <w:rFonts w:ascii="Times New Roman" w:hAnsi="Times New Roman"/>
                <w:sz w:val="28"/>
                <w:szCs w:val="28"/>
              </w:rPr>
              <w:t xml:space="preserve">г.    </w:t>
            </w:r>
          </w:p>
          <w:p w14:paraId="4E267736" w14:textId="77777777" w:rsidR="00D617FE" w:rsidRPr="009674FB" w:rsidRDefault="00D617FE" w:rsidP="00CB62C9">
            <w:pPr>
              <w:spacing w:after="0" w:line="240" w:lineRule="auto"/>
              <w:rPr>
                <w:rFonts w:ascii="Times New Roman" w:hAnsi="Times New Roman"/>
                <w:sz w:val="28"/>
                <w:szCs w:val="28"/>
              </w:rPr>
            </w:pPr>
            <w:r w:rsidRPr="009674FB">
              <w:rPr>
                <w:rFonts w:ascii="Times New Roman" w:hAnsi="Times New Roman"/>
                <w:sz w:val="28"/>
                <w:szCs w:val="28"/>
              </w:rPr>
              <w:t xml:space="preserve">Председатель _____________ </w:t>
            </w:r>
            <w:proofErr w:type="spellStart"/>
            <w:r w:rsidRPr="009674FB">
              <w:rPr>
                <w:rFonts w:ascii="Times New Roman" w:hAnsi="Times New Roman"/>
                <w:sz w:val="28"/>
                <w:szCs w:val="28"/>
              </w:rPr>
              <w:t>Н.Л.Суркова</w:t>
            </w:r>
            <w:proofErr w:type="spellEnd"/>
            <w:r w:rsidRPr="009674FB">
              <w:rPr>
                <w:rFonts w:ascii="Times New Roman" w:hAnsi="Times New Roman"/>
                <w:sz w:val="28"/>
                <w:szCs w:val="28"/>
              </w:rPr>
              <w:t xml:space="preserve">        </w:t>
            </w:r>
          </w:p>
          <w:p w14:paraId="34B83898" w14:textId="77777777" w:rsidR="00D617FE" w:rsidRPr="009674FB" w:rsidRDefault="00D617FE" w:rsidP="00CB62C9">
            <w:pPr>
              <w:spacing w:after="0" w:line="240" w:lineRule="auto"/>
              <w:rPr>
                <w:rFonts w:ascii="Times New Roman" w:hAnsi="Times New Roman"/>
                <w:sz w:val="28"/>
                <w:szCs w:val="28"/>
              </w:rPr>
            </w:pPr>
            <w:r w:rsidRPr="009674FB">
              <w:rPr>
                <w:rFonts w:ascii="Times New Roman" w:hAnsi="Times New Roman"/>
                <w:sz w:val="28"/>
                <w:szCs w:val="28"/>
              </w:rPr>
              <w:t xml:space="preserve">                             </w:t>
            </w:r>
          </w:p>
        </w:tc>
      </w:tr>
    </w:tbl>
    <w:p w14:paraId="701BD806" w14:textId="77777777" w:rsidR="00D617FE" w:rsidRPr="00A4719A" w:rsidRDefault="00D617FE" w:rsidP="00D617FE">
      <w:pPr>
        <w:spacing w:after="0" w:line="240" w:lineRule="auto"/>
        <w:rPr>
          <w:rFonts w:ascii="Times New Roman" w:hAnsi="Times New Roman"/>
        </w:rPr>
      </w:pPr>
      <w:r w:rsidRPr="00A4719A">
        <w:rPr>
          <w:rFonts w:ascii="Times New Roman" w:hAnsi="Times New Roman"/>
        </w:rPr>
        <w:t xml:space="preserve">                                                                                                                  </w:t>
      </w:r>
    </w:p>
    <w:p w14:paraId="773B42BB" w14:textId="77777777" w:rsidR="00D617FE" w:rsidRDefault="00D617FE" w:rsidP="00D617FE">
      <w:pPr>
        <w:spacing w:line="240" w:lineRule="auto"/>
        <w:jc w:val="center"/>
        <w:rPr>
          <w:rFonts w:ascii="Times New Roman" w:hAnsi="Times New Roman"/>
          <w:sz w:val="24"/>
          <w:szCs w:val="24"/>
        </w:rPr>
      </w:pPr>
    </w:p>
    <w:p w14:paraId="377BF725" w14:textId="77777777" w:rsidR="00D617FE" w:rsidRPr="00A4719A" w:rsidRDefault="00D617FE" w:rsidP="00D617FE">
      <w:pPr>
        <w:spacing w:line="240" w:lineRule="auto"/>
        <w:jc w:val="center"/>
        <w:rPr>
          <w:rFonts w:ascii="Times New Roman" w:hAnsi="Times New Roman"/>
          <w:b/>
          <w:sz w:val="28"/>
          <w:szCs w:val="28"/>
        </w:rPr>
      </w:pPr>
    </w:p>
    <w:p w14:paraId="29C51FFB" w14:textId="65D3825A" w:rsidR="00D617FE" w:rsidRPr="00A4719A" w:rsidRDefault="00D617FE" w:rsidP="00D617FE">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РАБОЧАЯ ПРОГРАММА УЧЕБНОЙ ДИСЦИПЛИНЫ</w:t>
      </w:r>
    </w:p>
    <w:p w14:paraId="0A68BC59" w14:textId="77777777" w:rsidR="00D617FE" w:rsidRPr="00A4719A" w:rsidRDefault="00D617FE" w:rsidP="00D617FE">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ОУД.0</w:t>
      </w:r>
      <w:r w:rsidR="0093105A">
        <w:rPr>
          <w:rFonts w:ascii="Times New Roman" w:hAnsi="Times New Roman"/>
          <w:b/>
          <w:bCs/>
          <w:color w:val="000000"/>
          <w:sz w:val="28"/>
          <w:szCs w:val="28"/>
        </w:rPr>
        <w:t>1</w:t>
      </w:r>
      <w:r>
        <w:rPr>
          <w:rFonts w:ascii="Times New Roman" w:hAnsi="Times New Roman"/>
          <w:b/>
          <w:bCs/>
          <w:color w:val="000000"/>
          <w:sz w:val="28"/>
          <w:szCs w:val="28"/>
        </w:rPr>
        <w:t xml:space="preserve"> РУССКИЙ ЯЗЫК</w:t>
      </w:r>
    </w:p>
    <w:p w14:paraId="6F0E65D7" w14:textId="77777777" w:rsidR="00D617FE" w:rsidRPr="00ED75BA" w:rsidRDefault="00D617FE" w:rsidP="00D617FE">
      <w:pPr>
        <w:autoSpaceDE w:val="0"/>
        <w:autoSpaceDN w:val="0"/>
        <w:adjustRightInd w:val="0"/>
        <w:spacing w:after="0" w:line="240" w:lineRule="auto"/>
        <w:jc w:val="center"/>
        <w:rPr>
          <w:rFonts w:ascii="Times New Roman" w:hAnsi="Times New Roman"/>
          <w:b/>
          <w:bCs/>
          <w:iCs/>
          <w:color w:val="000000"/>
          <w:sz w:val="28"/>
          <w:szCs w:val="28"/>
        </w:rPr>
      </w:pPr>
    </w:p>
    <w:p w14:paraId="1665DC33" w14:textId="77777777" w:rsidR="00D617FE" w:rsidRDefault="00D617FE" w:rsidP="00D617FE">
      <w:pPr>
        <w:autoSpaceDE w:val="0"/>
        <w:autoSpaceDN w:val="0"/>
        <w:adjustRightInd w:val="0"/>
        <w:spacing w:after="0" w:line="240" w:lineRule="auto"/>
        <w:jc w:val="center"/>
        <w:rPr>
          <w:rFonts w:ascii="Times New Roman" w:hAnsi="Times New Roman"/>
          <w:b/>
          <w:bCs/>
          <w:i/>
          <w:iCs/>
          <w:color w:val="000000"/>
          <w:sz w:val="28"/>
          <w:szCs w:val="28"/>
        </w:rPr>
      </w:pPr>
      <w:r>
        <w:rPr>
          <w:rFonts w:ascii="Times New Roman" w:hAnsi="Times New Roman"/>
          <w:b/>
          <w:bCs/>
          <w:i/>
          <w:iCs/>
          <w:color w:val="000000"/>
          <w:sz w:val="28"/>
          <w:szCs w:val="28"/>
        </w:rPr>
        <w:t>общеобразовательного цикла</w:t>
      </w:r>
    </w:p>
    <w:p w14:paraId="5CBD4400" w14:textId="77777777" w:rsidR="00D617FE" w:rsidRPr="00DF0961" w:rsidRDefault="00D617FE" w:rsidP="00D617FE">
      <w:pPr>
        <w:autoSpaceDE w:val="0"/>
        <w:autoSpaceDN w:val="0"/>
        <w:adjustRightInd w:val="0"/>
        <w:spacing w:after="0" w:line="240" w:lineRule="auto"/>
        <w:jc w:val="center"/>
        <w:rPr>
          <w:rFonts w:ascii="Times New Roman" w:eastAsia="Times New Roman" w:hAnsi="Times New Roman"/>
          <w:b/>
          <w:bCs/>
          <w:i/>
          <w:iCs/>
          <w:color w:val="000000"/>
          <w:sz w:val="28"/>
          <w:szCs w:val="28"/>
          <w:lang w:eastAsia="ar-SA"/>
        </w:rPr>
      </w:pPr>
      <w:r w:rsidRPr="00DF0961">
        <w:rPr>
          <w:rFonts w:ascii="Times New Roman" w:eastAsia="Times New Roman" w:hAnsi="Times New Roman"/>
          <w:b/>
          <w:bCs/>
          <w:i/>
          <w:iCs/>
          <w:color w:val="000000"/>
          <w:sz w:val="28"/>
          <w:szCs w:val="28"/>
          <w:lang w:eastAsia="ar-SA"/>
        </w:rPr>
        <w:t>программы подготовки специалистов среднего звена</w:t>
      </w:r>
    </w:p>
    <w:p w14:paraId="63E6AC09" w14:textId="77777777" w:rsidR="00D617FE" w:rsidRDefault="00D617FE" w:rsidP="00D617FE">
      <w:pPr>
        <w:autoSpaceDE w:val="0"/>
        <w:autoSpaceDN w:val="0"/>
        <w:adjustRightInd w:val="0"/>
        <w:spacing w:after="0" w:line="240" w:lineRule="auto"/>
        <w:jc w:val="center"/>
        <w:rPr>
          <w:rFonts w:ascii="Times New Roman" w:hAnsi="Times New Roman"/>
          <w:b/>
          <w:bCs/>
          <w:i/>
          <w:iCs/>
          <w:color w:val="000000"/>
          <w:sz w:val="28"/>
          <w:szCs w:val="28"/>
        </w:rPr>
      </w:pPr>
      <w:r w:rsidRPr="009A02E6">
        <w:rPr>
          <w:rFonts w:ascii="Times New Roman" w:hAnsi="Times New Roman"/>
          <w:b/>
          <w:bCs/>
          <w:i/>
          <w:iCs/>
          <w:color w:val="000000"/>
          <w:sz w:val="28"/>
          <w:szCs w:val="28"/>
        </w:rPr>
        <w:t>по</w:t>
      </w:r>
      <w:r>
        <w:rPr>
          <w:rFonts w:ascii="Times New Roman" w:hAnsi="Times New Roman"/>
          <w:b/>
          <w:bCs/>
          <w:i/>
          <w:iCs/>
          <w:color w:val="000000"/>
          <w:sz w:val="28"/>
          <w:szCs w:val="28"/>
        </w:rPr>
        <w:t xml:space="preserve"> специальности</w:t>
      </w:r>
    </w:p>
    <w:p w14:paraId="2362AEA9" w14:textId="77777777" w:rsidR="00D617FE" w:rsidRDefault="00D617FE" w:rsidP="00D617FE">
      <w:pPr>
        <w:autoSpaceDE w:val="0"/>
        <w:autoSpaceDN w:val="0"/>
        <w:adjustRightInd w:val="0"/>
        <w:spacing w:after="0" w:line="240" w:lineRule="auto"/>
        <w:jc w:val="center"/>
        <w:rPr>
          <w:rFonts w:ascii="Times New Roman" w:hAnsi="Times New Roman"/>
          <w:b/>
          <w:bCs/>
          <w:i/>
          <w:iCs/>
          <w:color w:val="000000"/>
          <w:sz w:val="28"/>
          <w:szCs w:val="28"/>
        </w:rPr>
      </w:pPr>
      <w:r w:rsidRPr="00EA1D72">
        <w:rPr>
          <w:rFonts w:ascii="Times New Roman" w:hAnsi="Times New Roman"/>
          <w:b/>
          <w:bCs/>
          <w:i/>
          <w:iCs/>
          <w:color w:val="000000"/>
          <w:sz w:val="28"/>
          <w:szCs w:val="28"/>
        </w:rPr>
        <w:t>5</w:t>
      </w:r>
      <w:r>
        <w:rPr>
          <w:rFonts w:ascii="Times New Roman" w:hAnsi="Times New Roman"/>
          <w:b/>
          <w:bCs/>
          <w:i/>
          <w:iCs/>
          <w:color w:val="000000"/>
          <w:sz w:val="28"/>
          <w:szCs w:val="28"/>
        </w:rPr>
        <w:t>4.</w:t>
      </w:r>
      <w:r w:rsidRPr="00EA1D72">
        <w:rPr>
          <w:rFonts w:ascii="Times New Roman" w:hAnsi="Times New Roman"/>
          <w:b/>
          <w:bCs/>
          <w:i/>
          <w:iCs/>
          <w:color w:val="000000"/>
          <w:sz w:val="28"/>
          <w:szCs w:val="28"/>
        </w:rPr>
        <w:t>0</w:t>
      </w:r>
      <w:r>
        <w:rPr>
          <w:rFonts w:ascii="Times New Roman" w:hAnsi="Times New Roman"/>
          <w:b/>
          <w:bCs/>
          <w:i/>
          <w:iCs/>
          <w:color w:val="000000"/>
          <w:sz w:val="28"/>
          <w:szCs w:val="28"/>
        </w:rPr>
        <w:t xml:space="preserve">2.06 </w:t>
      </w:r>
      <w:r w:rsidRPr="00EA1D72">
        <w:rPr>
          <w:rFonts w:ascii="Times New Roman" w:hAnsi="Times New Roman"/>
          <w:b/>
          <w:bCs/>
          <w:i/>
          <w:iCs/>
          <w:color w:val="000000"/>
          <w:sz w:val="28"/>
          <w:szCs w:val="28"/>
        </w:rPr>
        <w:t>Изобразительное  искусство и черчение</w:t>
      </w:r>
    </w:p>
    <w:p w14:paraId="1BD3579F" w14:textId="77777777" w:rsidR="00D617FE" w:rsidRPr="004C595F" w:rsidRDefault="00D617FE" w:rsidP="00D617FE">
      <w:pPr>
        <w:spacing w:after="0" w:line="240" w:lineRule="auto"/>
        <w:jc w:val="center"/>
        <w:rPr>
          <w:rFonts w:ascii="Times New Roman" w:hAnsi="Times New Roman"/>
          <w:b/>
          <w:i/>
          <w:sz w:val="28"/>
          <w:szCs w:val="28"/>
        </w:rPr>
      </w:pPr>
      <w:r w:rsidRPr="004C595F">
        <w:rPr>
          <w:rFonts w:ascii="Times New Roman" w:hAnsi="Times New Roman"/>
          <w:b/>
          <w:i/>
          <w:sz w:val="28"/>
          <w:szCs w:val="28"/>
        </w:rPr>
        <w:t>(гуманитарного профиля)</w:t>
      </w:r>
    </w:p>
    <w:p w14:paraId="15D53A84" w14:textId="77777777" w:rsidR="00D617FE" w:rsidRPr="00A4719A" w:rsidRDefault="00D617FE" w:rsidP="00D617FE">
      <w:pPr>
        <w:autoSpaceDE w:val="0"/>
        <w:autoSpaceDN w:val="0"/>
        <w:adjustRightInd w:val="0"/>
        <w:spacing w:after="0" w:line="240" w:lineRule="auto"/>
        <w:jc w:val="center"/>
        <w:rPr>
          <w:rFonts w:ascii="Times New Roman" w:hAnsi="Times New Roman"/>
          <w:b/>
          <w:bCs/>
          <w:color w:val="000000"/>
          <w:sz w:val="28"/>
          <w:szCs w:val="28"/>
        </w:rPr>
      </w:pPr>
    </w:p>
    <w:p w14:paraId="3032A5EF" w14:textId="77777777" w:rsidR="00D617FE" w:rsidRPr="00A4719A" w:rsidRDefault="00D617FE" w:rsidP="00D617FE">
      <w:pPr>
        <w:autoSpaceDE w:val="0"/>
        <w:autoSpaceDN w:val="0"/>
        <w:adjustRightInd w:val="0"/>
        <w:spacing w:after="0" w:line="240" w:lineRule="auto"/>
        <w:jc w:val="center"/>
        <w:rPr>
          <w:rFonts w:ascii="Times New Roman" w:hAnsi="Times New Roman"/>
          <w:b/>
          <w:bCs/>
          <w:color w:val="000000"/>
          <w:sz w:val="28"/>
          <w:szCs w:val="28"/>
        </w:rPr>
      </w:pPr>
    </w:p>
    <w:p w14:paraId="22147C58" w14:textId="77777777" w:rsidR="00D617FE" w:rsidRPr="00A4719A" w:rsidRDefault="00D617FE" w:rsidP="00D617FE">
      <w:pPr>
        <w:autoSpaceDE w:val="0"/>
        <w:autoSpaceDN w:val="0"/>
        <w:adjustRightInd w:val="0"/>
        <w:spacing w:after="0" w:line="240" w:lineRule="auto"/>
        <w:jc w:val="center"/>
        <w:rPr>
          <w:rFonts w:ascii="Times New Roman" w:hAnsi="Times New Roman"/>
          <w:b/>
          <w:bCs/>
          <w:color w:val="000000"/>
          <w:sz w:val="28"/>
          <w:szCs w:val="28"/>
        </w:rPr>
      </w:pPr>
    </w:p>
    <w:p w14:paraId="06F3107E" w14:textId="77777777" w:rsidR="00D617FE" w:rsidRPr="00A4719A" w:rsidRDefault="00D617FE" w:rsidP="00D617FE">
      <w:pPr>
        <w:autoSpaceDE w:val="0"/>
        <w:autoSpaceDN w:val="0"/>
        <w:adjustRightInd w:val="0"/>
        <w:spacing w:after="0" w:line="240" w:lineRule="auto"/>
        <w:jc w:val="center"/>
        <w:rPr>
          <w:rFonts w:ascii="Times New Roman" w:hAnsi="Times New Roman"/>
          <w:b/>
          <w:bCs/>
          <w:color w:val="000000"/>
          <w:sz w:val="28"/>
          <w:szCs w:val="28"/>
        </w:rPr>
      </w:pPr>
    </w:p>
    <w:p w14:paraId="35CC610E" w14:textId="77777777" w:rsidR="00D617FE" w:rsidRPr="00A4719A" w:rsidRDefault="00D617FE" w:rsidP="00D617FE">
      <w:pPr>
        <w:spacing w:line="240" w:lineRule="auto"/>
        <w:jc w:val="center"/>
        <w:rPr>
          <w:rFonts w:ascii="Times New Roman" w:hAnsi="Times New Roman"/>
          <w:b/>
          <w:sz w:val="28"/>
          <w:szCs w:val="28"/>
        </w:rPr>
      </w:pPr>
    </w:p>
    <w:p w14:paraId="7CB42129" w14:textId="77777777" w:rsidR="00D617FE" w:rsidRPr="00A4719A" w:rsidRDefault="00D617FE" w:rsidP="00D617FE">
      <w:pPr>
        <w:jc w:val="center"/>
        <w:rPr>
          <w:rFonts w:ascii="Times New Roman" w:hAnsi="Times New Roman"/>
          <w:sz w:val="28"/>
          <w:szCs w:val="28"/>
        </w:rPr>
      </w:pPr>
    </w:p>
    <w:p w14:paraId="25692240" w14:textId="77777777" w:rsidR="00D617FE" w:rsidRPr="00A4719A" w:rsidRDefault="00D617FE" w:rsidP="00D617FE">
      <w:pPr>
        <w:jc w:val="center"/>
        <w:rPr>
          <w:rFonts w:ascii="Times New Roman" w:hAnsi="Times New Roman"/>
          <w:sz w:val="28"/>
          <w:szCs w:val="28"/>
        </w:rPr>
      </w:pPr>
    </w:p>
    <w:p w14:paraId="4D53AA92" w14:textId="77777777" w:rsidR="00D617FE" w:rsidRPr="00A4719A" w:rsidRDefault="00D617FE" w:rsidP="00D617FE">
      <w:pPr>
        <w:jc w:val="center"/>
        <w:rPr>
          <w:rFonts w:ascii="Times New Roman" w:hAnsi="Times New Roman"/>
          <w:sz w:val="24"/>
          <w:szCs w:val="24"/>
        </w:rPr>
      </w:pPr>
    </w:p>
    <w:p w14:paraId="1DC37B28" w14:textId="77777777" w:rsidR="00D617FE" w:rsidRPr="00A4719A" w:rsidRDefault="00D617FE" w:rsidP="00D617FE">
      <w:pPr>
        <w:rPr>
          <w:rFonts w:ascii="Times New Roman" w:hAnsi="Times New Roman"/>
        </w:rPr>
      </w:pPr>
    </w:p>
    <w:p w14:paraId="6F587862" w14:textId="77777777" w:rsidR="00D617FE" w:rsidRPr="00A4719A" w:rsidRDefault="00D617FE" w:rsidP="00D617FE">
      <w:pPr>
        <w:autoSpaceDE w:val="0"/>
        <w:autoSpaceDN w:val="0"/>
        <w:adjustRightInd w:val="0"/>
        <w:spacing w:after="0" w:line="240" w:lineRule="auto"/>
        <w:ind w:left="4253"/>
        <w:jc w:val="both"/>
        <w:rPr>
          <w:rFonts w:ascii="Times New Roman" w:hAnsi="Times New Roman"/>
          <w:color w:val="000000"/>
          <w:sz w:val="28"/>
          <w:szCs w:val="28"/>
        </w:rPr>
      </w:pPr>
    </w:p>
    <w:p w14:paraId="300F330D" w14:textId="77777777" w:rsidR="00D617FE" w:rsidRPr="00A4719A" w:rsidRDefault="00D617FE" w:rsidP="00D617FE">
      <w:pPr>
        <w:autoSpaceDE w:val="0"/>
        <w:autoSpaceDN w:val="0"/>
        <w:adjustRightInd w:val="0"/>
        <w:spacing w:after="0" w:line="240" w:lineRule="auto"/>
        <w:ind w:left="4253"/>
        <w:jc w:val="both"/>
        <w:rPr>
          <w:rFonts w:ascii="Times New Roman" w:hAnsi="Times New Roman"/>
          <w:color w:val="000000"/>
          <w:sz w:val="28"/>
          <w:szCs w:val="28"/>
        </w:rPr>
      </w:pPr>
    </w:p>
    <w:p w14:paraId="52263F7B" w14:textId="77777777" w:rsidR="00D617FE" w:rsidRDefault="00D617FE" w:rsidP="00D617FE">
      <w:pPr>
        <w:autoSpaceDE w:val="0"/>
        <w:autoSpaceDN w:val="0"/>
        <w:adjustRightInd w:val="0"/>
        <w:spacing w:after="0" w:line="240" w:lineRule="auto"/>
        <w:ind w:left="4253"/>
        <w:jc w:val="both"/>
        <w:rPr>
          <w:rFonts w:ascii="Times New Roman" w:hAnsi="Times New Roman"/>
          <w:color w:val="000000"/>
          <w:sz w:val="28"/>
          <w:szCs w:val="28"/>
        </w:rPr>
      </w:pPr>
    </w:p>
    <w:p w14:paraId="205E2FA5" w14:textId="77777777" w:rsidR="00D617FE" w:rsidRDefault="00D617FE" w:rsidP="00D617FE">
      <w:pPr>
        <w:autoSpaceDE w:val="0"/>
        <w:autoSpaceDN w:val="0"/>
        <w:adjustRightInd w:val="0"/>
        <w:spacing w:after="0" w:line="240" w:lineRule="auto"/>
        <w:ind w:left="4253"/>
        <w:jc w:val="both"/>
        <w:rPr>
          <w:rFonts w:ascii="Times New Roman" w:hAnsi="Times New Roman"/>
          <w:color w:val="000000"/>
          <w:sz w:val="28"/>
          <w:szCs w:val="28"/>
        </w:rPr>
      </w:pPr>
    </w:p>
    <w:p w14:paraId="58569E3D" w14:textId="77777777" w:rsidR="00D617FE" w:rsidRPr="00A4719A" w:rsidRDefault="00D617FE" w:rsidP="00D617FE">
      <w:pPr>
        <w:autoSpaceDE w:val="0"/>
        <w:autoSpaceDN w:val="0"/>
        <w:adjustRightInd w:val="0"/>
        <w:spacing w:after="0" w:line="240" w:lineRule="auto"/>
        <w:ind w:left="4253"/>
        <w:jc w:val="both"/>
        <w:rPr>
          <w:rFonts w:ascii="Times New Roman" w:hAnsi="Times New Roman"/>
          <w:color w:val="000000"/>
          <w:sz w:val="28"/>
          <w:szCs w:val="28"/>
        </w:rPr>
      </w:pPr>
    </w:p>
    <w:p w14:paraId="0E016713" w14:textId="77777777" w:rsidR="00D617FE" w:rsidRPr="00A4719A" w:rsidRDefault="00D617FE" w:rsidP="00D617FE">
      <w:pPr>
        <w:autoSpaceDE w:val="0"/>
        <w:autoSpaceDN w:val="0"/>
        <w:adjustRightInd w:val="0"/>
        <w:spacing w:after="0" w:line="240" w:lineRule="auto"/>
        <w:rPr>
          <w:rFonts w:ascii="Times New Roman" w:hAnsi="Times New Roman"/>
          <w:b/>
          <w:bCs/>
          <w:color w:val="000000"/>
          <w:sz w:val="28"/>
          <w:szCs w:val="28"/>
        </w:rPr>
      </w:pPr>
    </w:p>
    <w:p w14:paraId="66DC005E" w14:textId="77777777" w:rsidR="00D617FE" w:rsidRDefault="00D617FE" w:rsidP="00D617FE">
      <w:pPr>
        <w:autoSpaceDE w:val="0"/>
        <w:autoSpaceDN w:val="0"/>
        <w:adjustRightInd w:val="0"/>
        <w:spacing w:after="0" w:line="240" w:lineRule="auto"/>
        <w:jc w:val="center"/>
        <w:rPr>
          <w:rFonts w:ascii="Times New Roman" w:hAnsi="Times New Roman"/>
          <w:b/>
          <w:bCs/>
          <w:color w:val="000000"/>
          <w:sz w:val="28"/>
          <w:szCs w:val="28"/>
        </w:rPr>
      </w:pPr>
      <w:r w:rsidRPr="00A0777A">
        <w:rPr>
          <w:rFonts w:ascii="Times New Roman" w:hAnsi="Times New Roman"/>
          <w:b/>
          <w:sz w:val="28"/>
          <w:szCs w:val="28"/>
        </w:rPr>
        <w:t>г. Серпухов, 20</w:t>
      </w:r>
      <w:r w:rsidR="0093105A">
        <w:rPr>
          <w:rFonts w:ascii="Times New Roman" w:hAnsi="Times New Roman"/>
          <w:b/>
          <w:sz w:val="28"/>
          <w:szCs w:val="28"/>
        </w:rPr>
        <w:t>20</w:t>
      </w:r>
      <w:r w:rsidRPr="00A0777A">
        <w:rPr>
          <w:rFonts w:ascii="Times New Roman" w:hAnsi="Times New Roman"/>
          <w:b/>
          <w:sz w:val="28"/>
          <w:szCs w:val="28"/>
        </w:rPr>
        <w:t xml:space="preserve"> г.</w:t>
      </w:r>
    </w:p>
    <w:p w14:paraId="258D07EA" w14:textId="5AA9FD57" w:rsidR="00D617FE" w:rsidRPr="00BA2CD5" w:rsidRDefault="00D617FE" w:rsidP="00D617FE">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b/>
          <w:sz w:val="28"/>
          <w:szCs w:val="28"/>
        </w:rPr>
      </w:pPr>
      <w:r w:rsidRPr="00036EF1">
        <w:rPr>
          <w:rFonts w:ascii="Times New Roman" w:hAnsi="Times New Roman"/>
          <w:b/>
          <w:sz w:val="28"/>
          <w:szCs w:val="28"/>
        </w:rPr>
        <w:lastRenderedPageBreak/>
        <w:t>Составител</w:t>
      </w:r>
      <w:r w:rsidR="00036EF1" w:rsidRPr="00036EF1">
        <w:rPr>
          <w:rFonts w:ascii="Times New Roman" w:hAnsi="Times New Roman"/>
          <w:b/>
          <w:sz w:val="28"/>
          <w:szCs w:val="28"/>
        </w:rPr>
        <w:t>ь</w:t>
      </w:r>
      <w:r w:rsidRPr="00036EF1">
        <w:rPr>
          <w:rFonts w:ascii="Times New Roman" w:hAnsi="Times New Roman"/>
          <w:b/>
          <w:sz w:val="28"/>
          <w:szCs w:val="28"/>
        </w:rPr>
        <w:t xml:space="preserve">: </w:t>
      </w:r>
      <w:r w:rsidR="009D19A2">
        <w:rPr>
          <w:rFonts w:ascii="Times New Roman" w:hAnsi="Times New Roman"/>
          <w:sz w:val="28"/>
          <w:szCs w:val="28"/>
        </w:rPr>
        <w:t>Серова С.А</w:t>
      </w:r>
      <w:r>
        <w:rPr>
          <w:rFonts w:ascii="Times New Roman" w:hAnsi="Times New Roman"/>
          <w:sz w:val="28"/>
          <w:szCs w:val="28"/>
        </w:rPr>
        <w:t>.</w:t>
      </w:r>
      <w:r w:rsidRPr="00A4719A">
        <w:rPr>
          <w:rFonts w:ascii="Times New Roman" w:hAnsi="Times New Roman"/>
          <w:sz w:val="28"/>
          <w:szCs w:val="28"/>
        </w:rPr>
        <w:t>, преподаватель ГА</w:t>
      </w:r>
      <w:r>
        <w:rPr>
          <w:rFonts w:ascii="Times New Roman" w:hAnsi="Times New Roman"/>
          <w:sz w:val="28"/>
          <w:szCs w:val="28"/>
        </w:rPr>
        <w:t>П</w:t>
      </w:r>
      <w:r w:rsidRPr="00A4719A">
        <w:rPr>
          <w:rFonts w:ascii="Times New Roman" w:hAnsi="Times New Roman"/>
          <w:sz w:val="28"/>
          <w:szCs w:val="28"/>
        </w:rPr>
        <w:t>ОУ МО «Г</w:t>
      </w:r>
      <w:r>
        <w:rPr>
          <w:rFonts w:ascii="Times New Roman" w:hAnsi="Times New Roman"/>
          <w:sz w:val="28"/>
          <w:szCs w:val="28"/>
        </w:rPr>
        <w:t>убернский колледж</w:t>
      </w:r>
      <w:r w:rsidRPr="00A4719A">
        <w:rPr>
          <w:rFonts w:ascii="Times New Roman" w:hAnsi="Times New Roman"/>
          <w:sz w:val="28"/>
          <w:szCs w:val="28"/>
        </w:rPr>
        <w:t>»</w:t>
      </w:r>
    </w:p>
    <w:p w14:paraId="2E7570D4" w14:textId="77777777" w:rsidR="00036EF1" w:rsidRDefault="00036EF1" w:rsidP="00D617FE">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b/>
          <w:sz w:val="28"/>
          <w:szCs w:val="28"/>
        </w:rPr>
      </w:pPr>
    </w:p>
    <w:p w14:paraId="6A76402B" w14:textId="77777777" w:rsidR="00D617FE" w:rsidRPr="00A4719A" w:rsidRDefault="00D617FE" w:rsidP="00D617FE">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b/>
          <w:sz w:val="28"/>
          <w:szCs w:val="28"/>
        </w:rPr>
      </w:pPr>
      <w:r w:rsidRPr="00A4719A">
        <w:rPr>
          <w:rFonts w:ascii="Times New Roman" w:hAnsi="Times New Roman"/>
          <w:b/>
          <w:sz w:val="28"/>
          <w:szCs w:val="28"/>
        </w:rPr>
        <w:t>Эксперты:</w:t>
      </w:r>
    </w:p>
    <w:p w14:paraId="55889294" w14:textId="77777777" w:rsidR="00D617FE" w:rsidRPr="00A4719A" w:rsidRDefault="00D617FE" w:rsidP="00D617FE">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sz w:val="28"/>
          <w:szCs w:val="28"/>
        </w:rPr>
      </w:pPr>
      <w:r w:rsidRPr="00A4719A">
        <w:rPr>
          <w:rFonts w:ascii="Times New Roman" w:hAnsi="Times New Roman"/>
          <w:sz w:val="28"/>
          <w:szCs w:val="28"/>
        </w:rPr>
        <w:t xml:space="preserve">Внутренняя экспертиза  </w:t>
      </w:r>
    </w:p>
    <w:p w14:paraId="736C1340" w14:textId="77777777" w:rsidR="00D617FE" w:rsidRDefault="00D617FE" w:rsidP="00D617FE">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sz w:val="28"/>
          <w:szCs w:val="28"/>
        </w:rPr>
      </w:pPr>
      <w:r w:rsidRPr="00A4719A">
        <w:rPr>
          <w:rFonts w:ascii="Times New Roman" w:hAnsi="Times New Roman"/>
          <w:sz w:val="28"/>
          <w:szCs w:val="28"/>
        </w:rPr>
        <w:t xml:space="preserve">Техническая экспертиза: </w:t>
      </w:r>
      <w:r w:rsidR="009D19A2">
        <w:rPr>
          <w:rFonts w:ascii="Times New Roman" w:hAnsi="Times New Roman"/>
          <w:sz w:val="28"/>
          <w:szCs w:val="28"/>
        </w:rPr>
        <w:t>Серова С.А</w:t>
      </w:r>
      <w:r>
        <w:rPr>
          <w:rFonts w:ascii="Times New Roman" w:hAnsi="Times New Roman"/>
          <w:sz w:val="28"/>
          <w:szCs w:val="28"/>
        </w:rPr>
        <w:t>.</w:t>
      </w:r>
      <w:r w:rsidRPr="00A4719A">
        <w:rPr>
          <w:rFonts w:ascii="Times New Roman" w:hAnsi="Times New Roman"/>
          <w:sz w:val="28"/>
          <w:szCs w:val="28"/>
        </w:rPr>
        <w:t>, преподаватель ГА</w:t>
      </w:r>
      <w:r>
        <w:rPr>
          <w:rFonts w:ascii="Times New Roman" w:hAnsi="Times New Roman"/>
          <w:sz w:val="28"/>
          <w:szCs w:val="28"/>
        </w:rPr>
        <w:t>П</w:t>
      </w:r>
      <w:r w:rsidRPr="00A4719A">
        <w:rPr>
          <w:rFonts w:ascii="Times New Roman" w:hAnsi="Times New Roman"/>
          <w:sz w:val="28"/>
          <w:szCs w:val="28"/>
        </w:rPr>
        <w:t>ОУ МО «Г</w:t>
      </w:r>
      <w:r>
        <w:rPr>
          <w:rFonts w:ascii="Times New Roman" w:hAnsi="Times New Roman"/>
          <w:sz w:val="28"/>
          <w:szCs w:val="28"/>
        </w:rPr>
        <w:t>убернский колледж</w:t>
      </w:r>
      <w:r w:rsidRPr="00A4719A">
        <w:rPr>
          <w:rFonts w:ascii="Times New Roman" w:hAnsi="Times New Roman"/>
          <w:sz w:val="28"/>
          <w:szCs w:val="28"/>
        </w:rPr>
        <w:t>»</w:t>
      </w:r>
      <w:r>
        <w:rPr>
          <w:rFonts w:ascii="Times New Roman" w:hAnsi="Times New Roman"/>
          <w:sz w:val="28"/>
          <w:szCs w:val="28"/>
        </w:rPr>
        <w:t>; Суркова Н.Л</w:t>
      </w:r>
      <w:r w:rsidRPr="00A4719A">
        <w:rPr>
          <w:rFonts w:ascii="Times New Roman" w:hAnsi="Times New Roman"/>
          <w:sz w:val="28"/>
          <w:szCs w:val="28"/>
        </w:rPr>
        <w:t>.,  преподаватель ГА</w:t>
      </w:r>
      <w:r>
        <w:rPr>
          <w:rFonts w:ascii="Times New Roman" w:hAnsi="Times New Roman"/>
          <w:sz w:val="28"/>
          <w:szCs w:val="28"/>
        </w:rPr>
        <w:t>П</w:t>
      </w:r>
      <w:r w:rsidRPr="00A4719A">
        <w:rPr>
          <w:rFonts w:ascii="Times New Roman" w:hAnsi="Times New Roman"/>
          <w:sz w:val="28"/>
          <w:szCs w:val="28"/>
        </w:rPr>
        <w:t>ОУ МО «Г</w:t>
      </w:r>
      <w:r>
        <w:rPr>
          <w:rFonts w:ascii="Times New Roman" w:hAnsi="Times New Roman"/>
          <w:sz w:val="28"/>
          <w:szCs w:val="28"/>
        </w:rPr>
        <w:t>убернский колледж</w:t>
      </w:r>
      <w:r w:rsidRPr="00A4719A">
        <w:rPr>
          <w:rFonts w:ascii="Times New Roman" w:hAnsi="Times New Roman"/>
          <w:sz w:val="28"/>
          <w:szCs w:val="28"/>
        </w:rPr>
        <w:t>»</w:t>
      </w:r>
      <w:r>
        <w:rPr>
          <w:rFonts w:ascii="Times New Roman" w:hAnsi="Times New Roman"/>
          <w:sz w:val="28"/>
          <w:szCs w:val="28"/>
        </w:rPr>
        <w:t>.</w:t>
      </w:r>
    </w:p>
    <w:p w14:paraId="142B7623" w14:textId="77777777" w:rsidR="00D617FE" w:rsidRDefault="00D617FE" w:rsidP="00D617FE">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sz w:val="28"/>
          <w:szCs w:val="28"/>
        </w:rPr>
      </w:pPr>
      <w:r w:rsidRPr="00A4719A">
        <w:rPr>
          <w:rFonts w:ascii="Times New Roman" w:hAnsi="Times New Roman"/>
          <w:sz w:val="28"/>
          <w:szCs w:val="28"/>
        </w:rPr>
        <w:t xml:space="preserve">Содержательная экспертиза: </w:t>
      </w:r>
      <w:r w:rsidR="009D19A2">
        <w:rPr>
          <w:rFonts w:ascii="Times New Roman" w:hAnsi="Times New Roman"/>
          <w:sz w:val="28"/>
          <w:szCs w:val="28"/>
        </w:rPr>
        <w:t>Серова С.А</w:t>
      </w:r>
      <w:r>
        <w:rPr>
          <w:rFonts w:ascii="Times New Roman" w:hAnsi="Times New Roman"/>
          <w:sz w:val="28"/>
          <w:szCs w:val="28"/>
        </w:rPr>
        <w:t>.</w:t>
      </w:r>
      <w:r w:rsidRPr="00A4719A">
        <w:rPr>
          <w:rFonts w:ascii="Times New Roman" w:hAnsi="Times New Roman"/>
          <w:sz w:val="28"/>
          <w:szCs w:val="28"/>
        </w:rPr>
        <w:t>, преподаватель ГА</w:t>
      </w:r>
      <w:r>
        <w:rPr>
          <w:rFonts w:ascii="Times New Roman" w:hAnsi="Times New Roman"/>
          <w:sz w:val="28"/>
          <w:szCs w:val="28"/>
        </w:rPr>
        <w:t>П</w:t>
      </w:r>
      <w:r w:rsidRPr="00A4719A">
        <w:rPr>
          <w:rFonts w:ascii="Times New Roman" w:hAnsi="Times New Roman"/>
          <w:sz w:val="28"/>
          <w:szCs w:val="28"/>
        </w:rPr>
        <w:t>ОУ МО «Г</w:t>
      </w:r>
      <w:r>
        <w:rPr>
          <w:rFonts w:ascii="Times New Roman" w:hAnsi="Times New Roman"/>
          <w:sz w:val="28"/>
          <w:szCs w:val="28"/>
        </w:rPr>
        <w:t>убернский колледж</w:t>
      </w:r>
      <w:r w:rsidRPr="00A4719A">
        <w:rPr>
          <w:rFonts w:ascii="Times New Roman" w:hAnsi="Times New Roman"/>
          <w:sz w:val="28"/>
          <w:szCs w:val="28"/>
        </w:rPr>
        <w:t>»</w:t>
      </w:r>
      <w:r>
        <w:rPr>
          <w:rFonts w:ascii="Times New Roman" w:hAnsi="Times New Roman"/>
          <w:sz w:val="28"/>
          <w:szCs w:val="28"/>
        </w:rPr>
        <w:t>; Суркова Н.Л</w:t>
      </w:r>
      <w:r w:rsidRPr="00A4719A">
        <w:rPr>
          <w:rFonts w:ascii="Times New Roman" w:hAnsi="Times New Roman"/>
          <w:sz w:val="28"/>
          <w:szCs w:val="28"/>
        </w:rPr>
        <w:t>.,  преподаватель ГА</w:t>
      </w:r>
      <w:r>
        <w:rPr>
          <w:rFonts w:ascii="Times New Roman" w:hAnsi="Times New Roman"/>
          <w:sz w:val="28"/>
          <w:szCs w:val="28"/>
        </w:rPr>
        <w:t>П</w:t>
      </w:r>
      <w:r w:rsidRPr="00A4719A">
        <w:rPr>
          <w:rFonts w:ascii="Times New Roman" w:hAnsi="Times New Roman"/>
          <w:sz w:val="28"/>
          <w:szCs w:val="28"/>
        </w:rPr>
        <w:t>ОУ МО «Г</w:t>
      </w:r>
      <w:r>
        <w:rPr>
          <w:rFonts w:ascii="Times New Roman" w:hAnsi="Times New Roman"/>
          <w:sz w:val="28"/>
          <w:szCs w:val="28"/>
        </w:rPr>
        <w:t>убернский колледж</w:t>
      </w:r>
      <w:r w:rsidRPr="00A4719A">
        <w:rPr>
          <w:rFonts w:ascii="Times New Roman" w:hAnsi="Times New Roman"/>
          <w:sz w:val="28"/>
          <w:szCs w:val="28"/>
        </w:rPr>
        <w:t>»</w:t>
      </w:r>
      <w:r>
        <w:rPr>
          <w:rFonts w:ascii="Times New Roman" w:hAnsi="Times New Roman"/>
          <w:sz w:val="28"/>
          <w:szCs w:val="28"/>
        </w:rPr>
        <w:t>.</w:t>
      </w:r>
    </w:p>
    <w:p w14:paraId="625FE82A" w14:textId="77777777" w:rsidR="00D617FE" w:rsidRDefault="00D617FE" w:rsidP="00D617FE">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sz w:val="28"/>
          <w:szCs w:val="28"/>
        </w:rPr>
      </w:pPr>
    </w:p>
    <w:p w14:paraId="145A9017" w14:textId="77777777" w:rsidR="00D617FE" w:rsidRDefault="00D617FE" w:rsidP="00D617FE">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sz w:val="28"/>
          <w:szCs w:val="28"/>
        </w:rPr>
      </w:pPr>
    </w:p>
    <w:p w14:paraId="71568D5B" w14:textId="77777777" w:rsidR="00D617FE" w:rsidRPr="001D4BCB" w:rsidRDefault="00D617FE" w:rsidP="00D617FE">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 xml:space="preserve">Рабочая программа учебной дисциплины </w:t>
      </w:r>
      <w:r>
        <w:rPr>
          <w:rFonts w:ascii="Times New Roman" w:hAnsi="Times New Roman"/>
          <w:color w:val="000000"/>
          <w:sz w:val="28"/>
          <w:szCs w:val="28"/>
        </w:rPr>
        <w:t>«Русский язык»</w:t>
      </w:r>
      <w:r w:rsidRPr="00D8198C">
        <w:rPr>
          <w:rFonts w:ascii="Times New Roman" w:hAnsi="Times New Roman"/>
          <w:i/>
          <w:color w:val="000000"/>
          <w:sz w:val="28"/>
          <w:szCs w:val="28"/>
        </w:rPr>
        <w:t xml:space="preserve"> </w:t>
      </w:r>
      <w:r w:rsidRPr="00E76984">
        <w:rPr>
          <w:rFonts w:ascii="Times New Roman" w:hAnsi="Times New Roman"/>
          <w:color w:val="000000"/>
          <w:sz w:val="28"/>
          <w:szCs w:val="28"/>
        </w:rPr>
        <w:t>для специальност</w:t>
      </w:r>
      <w:r>
        <w:rPr>
          <w:rFonts w:ascii="Times New Roman" w:hAnsi="Times New Roman"/>
          <w:color w:val="000000"/>
          <w:sz w:val="28"/>
          <w:szCs w:val="28"/>
        </w:rPr>
        <w:t xml:space="preserve">и </w:t>
      </w:r>
      <w:r w:rsidRPr="00E76984">
        <w:rPr>
          <w:rFonts w:ascii="Times New Roman" w:hAnsi="Times New Roman"/>
          <w:color w:val="000000"/>
          <w:sz w:val="28"/>
          <w:szCs w:val="28"/>
        </w:rPr>
        <w:t xml:space="preserve">среднего профессионального образования </w:t>
      </w:r>
      <w:r>
        <w:rPr>
          <w:rFonts w:ascii="Times New Roman" w:hAnsi="Times New Roman"/>
          <w:color w:val="000000"/>
          <w:sz w:val="28"/>
          <w:szCs w:val="28"/>
        </w:rPr>
        <w:t xml:space="preserve">гуманитарного профиля </w:t>
      </w:r>
      <w:r w:rsidRPr="00982B52">
        <w:rPr>
          <w:rFonts w:ascii="Times New Roman" w:hAnsi="Times New Roman"/>
          <w:color w:val="000000"/>
          <w:sz w:val="28"/>
          <w:szCs w:val="28"/>
        </w:rPr>
        <w:t>54.02.06 Изобразительное искусство и черчение</w:t>
      </w:r>
      <w:r>
        <w:rPr>
          <w:rFonts w:ascii="Times New Roman" w:hAnsi="Times New Roman"/>
          <w:color w:val="000000"/>
          <w:sz w:val="28"/>
          <w:szCs w:val="28"/>
        </w:rPr>
        <w:t>.</w:t>
      </w:r>
    </w:p>
    <w:p w14:paraId="2079D572" w14:textId="77777777" w:rsidR="00D617FE" w:rsidRPr="00192AC1" w:rsidRDefault="00D617FE" w:rsidP="00D617FE">
      <w:pPr>
        <w:autoSpaceDE w:val="0"/>
        <w:autoSpaceDN w:val="0"/>
        <w:adjustRightInd w:val="0"/>
        <w:spacing w:after="0" w:line="240" w:lineRule="auto"/>
        <w:ind w:firstLine="708"/>
        <w:jc w:val="both"/>
        <w:rPr>
          <w:rFonts w:ascii="Times New Roman" w:hAnsi="Times New Roman"/>
          <w:color w:val="FF0000"/>
          <w:sz w:val="28"/>
          <w:szCs w:val="28"/>
        </w:rPr>
      </w:pPr>
      <w:r>
        <w:rPr>
          <w:rFonts w:ascii="Times New Roman" w:hAnsi="Times New Roman"/>
          <w:color w:val="00000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«РУССКИЙ ЯЗЫК»,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w:t>
      </w:r>
      <w:r w:rsidRPr="003B3D82">
        <w:rPr>
          <w:rFonts w:ascii="Times New Roman" w:hAnsi="Times New Roman"/>
          <w:sz w:val="28"/>
          <w:szCs w:val="28"/>
        </w:rPr>
        <w:t xml:space="preserve">профиля </w:t>
      </w:r>
      <w:r>
        <w:rPr>
          <w:rFonts w:ascii="Times New Roman" w:hAnsi="Times New Roman"/>
          <w:color w:val="000000"/>
          <w:sz w:val="28"/>
          <w:szCs w:val="28"/>
        </w:rPr>
        <w:t xml:space="preserve">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Pr>
          <w:rFonts w:ascii="Times New Roman" w:hAnsi="Times New Roman"/>
          <w:color w:val="000000"/>
          <w:sz w:val="28"/>
          <w:szCs w:val="28"/>
        </w:rPr>
        <w:t>Минобрнауки</w:t>
      </w:r>
      <w:proofErr w:type="spellEnd"/>
      <w:r>
        <w:rPr>
          <w:rFonts w:ascii="Times New Roman" w:hAnsi="Times New Roman"/>
          <w:color w:val="000000"/>
          <w:sz w:val="28"/>
          <w:szCs w:val="28"/>
        </w:rPr>
        <w:t xml:space="preserve"> России от 17.03.2015 № 06-259).</w:t>
      </w:r>
    </w:p>
    <w:p w14:paraId="7CFE33C7" w14:textId="77777777" w:rsidR="00D617FE" w:rsidRPr="001D4BCB" w:rsidRDefault="00D617FE" w:rsidP="00D617FE">
      <w:pPr>
        <w:autoSpaceDE w:val="0"/>
        <w:autoSpaceDN w:val="0"/>
        <w:adjustRightInd w:val="0"/>
        <w:spacing w:after="0" w:line="240" w:lineRule="auto"/>
        <w:ind w:firstLine="708"/>
        <w:jc w:val="both"/>
        <w:rPr>
          <w:rFonts w:ascii="Times New Roman" w:hAnsi="Times New Roman"/>
          <w:sz w:val="28"/>
          <w:szCs w:val="28"/>
        </w:rPr>
      </w:pPr>
      <w:r w:rsidRPr="00E76984">
        <w:rPr>
          <w:rFonts w:ascii="Times New Roman" w:hAnsi="Times New Roman"/>
          <w:color w:val="000000"/>
          <w:sz w:val="28"/>
          <w:szCs w:val="28"/>
        </w:rPr>
        <w:t xml:space="preserve">Рабочая программа разработана на основе примерной программы </w:t>
      </w:r>
      <w:r>
        <w:rPr>
          <w:rFonts w:ascii="Times New Roman" w:hAnsi="Times New Roman"/>
          <w:color w:val="000000"/>
          <w:sz w:val="28"/>
          <w:szCs w:val="28"/>
        </w:rPr>
        <w:t xml:space="preserve">общеобразовательной </w:t>
      </w:r>
      <w:r w:rsidRPr="00E76984">
        <w:rPr>
          <w:rFonts w:ascii="Times New Roman" w:hAnsi="Times New Roman"/>
          <w:color w:val="000000"/>
          <w:sz w:val="28"/>
          <w:szCs w:val="28"/>
        </w:rPr>
        <w:t>учебной</w:t>
      </w:r>
      <w:r>
        <w:rPr>
          <w:rFonts w:ascii="Times New Roman" w:hAnsi="Times New Roman"/>
          <w:color w:val="000000"/>
          <w:sz w:val="28"/>
          <w:szCs w:val="28"/>
        </w:rPr>
        <w:t xml:space="preserve"> </w:t>
      </w:r>
      <w:r w:rsidRPr="00E76984">
        <w:rPr>
          <w:rFonts w:ascii="Times New Roman" w:hAnsi="Times New Roman"/>
          <w:color w:val="000000"/>
          <w:sz w:val="28"/>
          <w:szCs w:val="28"/>
        </w:rPr>
        <w:t xml:space="preserve">дисциплины </w:t>
      </w:r>
      <w:r>
        <w:rPr>
          <w:rFonts w:ascii="Times New Roman" w:hAnsi="Times New Roman"/>
          <w:color w:val="000000"/>
          <w:sz w:val="28"/>
          <w:szCs w:val="28"/>
        </w:rPr>
        <w:t>«РУССКИЙ ЯЗЫК»</w:t>
      </w:r>
      <w:r w:rsidRPr="00E76984">
        <w:rPr>
          <w:rFonts w:ascii="Times New Roman" w:hAnsi="Times New Roman"/>
          <w:color w:val="000000"/>
          <w:sz w:val="28"/>
          <w:szCs w:val="28"/>
        </w:rPr>
        <w:t xml:space="preserve"> для </w:t>
      </w:r>
      <w:r>
        <w:rPr>
          <w:rFonts w:ascii="Times New Roman" w:hAnsi="Times New Roman"/>
          <w:color w:val="000000"/>
          <w:sz w:val="28"/>
          <w:szCs w:val="28"/>
        </w:rPr>
        <w:t>профессиональных образовательных организаций,</w:t>
      </w:r>
      <w:r w:rsidRPr="00E76984">
        <w:rPr>
          <w:rFonts w:ascii="Times New Roman" w:hAnsi="Times New Roman"/>
          <w:color w:val="000000"/>
          <w:sz w:val="28"/>
          <w:szCs w:val="28"/>
        </w:rPr>
        <w:t xml:space="preserve"> </w:t>
      </w:r>
      <w:r>
        <w:rPr>
          <w:rFonts w:ascii="Times New Roman" w:hAnsi="Times New Roman"/>
          <w:color w:val="000000"/>
          <w:sz w:val="28"/>
          <w:szCs w:val="28"/>
        </w:rPr>
        <w:t>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(Протокол № 3 от 21 июля 2015 г.),</w:t>
      </w:r>
      <w:r w:rsidRPr="0009210F">
        <w:rPr>
          <w:rFonts w:ascii="Times New Roman" w:hAnsi="Times New Roman"/>
          <w:color w:val="FF0000"/>
          <w:sz w:val="28"/>
          <w:szCs w:val="28"/>
        </w:rPr>
        <w:t xml:space="preserve"> </w:t>
      </w:r>
      <w:r w:rsidRPr="001D4BCB">
        <w:rPr>
          <w:rFonts w:ascii="Times New Roman" w:hAnsi="Times New Roman"/>
          <w:sz w:val="28"/>
          <w:szCs w:val="28"/>
        </w:rPr>
        <w:t>а также с учетом уточнений, одобренных Научно-методическим советом Центра профессионального образования и систем квалификации ФГАУ «ФИРО» Протокол № 3 от 25 мая 2017 года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2\16-3 от 28 июня 2016 года).</w:t>
      </w:r>
    </w:p>
    <w:p w14:paraId="3F15506E" w14:textId="77777777" w:rsidR="00F83097" w:rsidRDefault="00F83097" w:rsidP="00535A0F">
      <w:pPr>
        <w:autoSpaceDE w:val="0"/>
        <w:autoSpaceDN w:val="0"/>
        <w:adjustRightInd w:val="0"/>
        <w:spacing w:after="0" w:line="240" w:lineRule="auto"/>
        <w:jc w:val="center"/>
        <w:rPr>
          <w:rFonts w:ascii="Times New Roman" w:hAnsi="Times New Roman"/>
          <w:sz w:val="28"/>
          <w:szCs w:val="28"/>
        </w:rPr>
      </w:pPr>
    </w:p>
    <w:p w14:paraId="2FBB5E9C" w14:textId="77777777" w:rsidR="00F83097" w:rsidRDefault="00F83097" w:rsidP="00535A0F">
      <w:pPr>
        <w:autoSpaceDE w:val="0"/>
        <w:autoSpaceDN w:val="0"/>
        <w:adjustRightInd w:val="0"/>
        <w:spacing w:after="0" w:line="240" w:lineRule="auto"/>
        <w:jc w:val="center"/>
        <w:rPr>
          <w:rFonts w:ascii="Times New Roman" w:hAnsi="Times New Roman"/>
          <w:sz w:val="28"/>
          <w:szCs w:val="28"/>
        </w:rPr>
      </w:pPr>
    </w:p>
    <w:p w14:paraId="4229478F" w14:textId="77777777" w:rsidR="00F83097" w:rsidRDefault="00F83097" w:rsidP="00535A0F">
      <w:pPr>
        <w:autoSpaceDE w:val="0"/>
        <w:autoSpaceDN w:val="0"/>
        <w:adjustRightInd w:val="0"/>
        <w:spacing w:after="0" w:line="240" w:lineRule="auto"/>
        <w:jc w:val="center"/>
        <w:rPr>
          <w:rFonts w:ascii="Times New Roman" w:hAnsi="Times New Roman"/>
          <w:sz w:val="28"/>
          <w:szCs w:val="28"/>
        </w:rPr>
      </w:pPr>
    </w:p>
    <w:p w14:paraId="44AB1E54" w14:textId="77777777" w:rsidR="00F83097" w:rsidRDefault="00F83097" w:rsidP="00535A0F">
      <w:pPr>
        <w:autoSpaceDE w:val="0"/>
        <w:autoSpaceDN w:val="0"/>
        <w:adjustRightInd w:val="0"/>
        <w:spacing w:after="0" w:line="240" w:lineRule="auto"/>
        <w:jc w:val="center"/>
        <w:rPr>
          <w:rFonts w:ascii="Times New Roman" w:hAnsi="Times New Roman"/>
          <w:sz w:val="28"/>
          <w:szCs w:val="28"/>
        </w:rPr>
      </w:pPr>
    </w:p>
    <w:p w14:paraId="73B74D23" w14:textId="77777777" w:rsidR="00F83097" w:rsidRDefault="00F83097" w:rsidP="00535A0F">
      <w:pPr>
        <w:autoSpaceDE w:val="0"/>
        <w:autoSpaceDN w:val="0"/>
        <w:adjustRightInd w:val="0"/>
        <w:spacing w:after="0" w:line="240" w:lineRule="auto"/>
        <w:jc w:val="center"/>
        <w:rPr>
          <w:rFonts w:ascii="Times New Roman" w:hAnsi="Times New Roman"/>
          <w:b/>
          <w:bCs/>
          <w:color w:val="000000"/>
          <w:sz w:val="28"/>
          <w:szCs w:val="28"/>
        </w:rPr>
      </w:pPr>
    </w:p>
    <w:p w14:paraId="5A1722A3" w14:textId="77777777" w:rsidR="005A53D7" w:rsidRDefault="005A53D7" w:rsidP="00535A0F">
      <w:pPr>
        <w:autoSpaceDE w:val="0"/>
        <w:autoSpaceDN w:val="0"/>
        <w:adjustRightInd w:val="0"/>
        <w:spacing w:after="0" w:line="240" w:lineRule="auto"/>
        <w:jc w:val="center"/>
        <w:rPr>
          <w:rFonts w:ascii="Times New Roman" w:hAnsi="Times New Roman"/>
          <w:b/>
          <w:bCs/>
          <w:color w:val="000000"/>
          <w:sz w:val="28"/>
          <w:szCs w:val="28"/>
        </w:rPr>
      </w:pPr>
    </w:p>
    <w:p w14:paraId="4498A8D9" w14:textId="77777777" w:rsidR="001D4BCB" w:rsidRDefault="001D4BCB" w:rsidP="00535A0F">
      <w:pPr>
        <w:autoSpaceDE w:val="0"/>
        <w:autoSpaceDN w:val="0"/>
        <w:adjustRightInd w:val="0"/>
        <w:spacing w:after="0" w:line="240" w:lineRule="auto"/>
        <w:jc w:val="center"/>
        <w:rPr>
          <w:rFonts w:ascii="Times New Roman" w:hAnsi="Times New Roman"/>
          <w:b/>
          <w:bCs/>
          <w:color w:val="000000"/>
          <w:sz w:val="28"/>
          <w:szCs w:val="28"/>
        </w:rPr>
      </w:pPr>
    </w:p>
    <w:p w14:paraId="2F925A4F" w14:textId="77777777" w:rsidR="001D4BCB" w:rsidRDefault="001D4BCB" w:rsidP="00535A0F">
      <w:pPr>
        <w:autoSpaceDE w:val="0"/>
        <w:autoSpaceDN w:val="0"/>
        <w:adjustRightInd w:val="0"/>
        <w:spacing w:after="0" w:line="240" w:lineRule="auto"/>
        <w:jc w:val="center"/>
        <w:rPr>
          <w:rFonts w:ascii="Times New Roman" w:hAnsi="Times New Roman"/>
          <w:b/>
          <w:bCs/>
          <w:color w:val="000000"/>
          <w:sz w:val="28"/>
          <w:szCs w:val="28"/>
        </w:rPr>
      </w:pPr>
    </w:p>
    <w:p w14:paraId="1C9F5B7F" w14:textId="77777777" w:rsidR="00E76984" w:rsidRPr="00A4719A" w:rsidRDefault="00D617FE" w:rsidP="00D617FE">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br w:type="page"/>
      </w:r>
      <w:r w:rsidR="00E76984" w:rsidRPr="00A4719A">
        <w:rPr>
          <w:rFonts w:ascii="Times New Roman" w:hAnsi="Times New Roman"/>
          <w:b/>
          <w:bCs/>
          <w:color w:val="000000"/>
          <w:sz w:val="28"/>
          <w:szCs w:val="28"/>
        </w:rPr>
        <w:lastRenderedPageBreak/>
        <w:t>СОДЕРЖАНИЕ</w:t>
      </w:r>
    </w:p>
    <w:p w14:paraId="2885E5F7" w14:textId="77777777" w:rsidR="00535A0F" w:rsidRPr="00A4719A" w:rsidRDefault="00535A0F" w:rsidP="00535A0F">
      <w:pPr>
        <w:autoSpaceDE w:val="0"/>
        <w:autoSpaceDN w:val="0"/>
        <w:adjustRightInd w:val="0"/>
        <w:spacing w:after="0" w:line="240" w:lineRule="auto"/>
        <w:jc w:val="center"/>
        <w:rPr>
          <w:rFonts w:ascii="Times New Roman" w:hAnsi="Times New Roman"/>
          <w:b/>
          <w:bCs/>
          <w:color w:val="000000"/>
          <w:sz w:val="28"/>
          <w:szCs w:val="28"/>
        </w:rPr>
      </w:pPr>
    </w:p>
    <w:tbl>
      <w:tblPr>
        <w:tblW w:w="0" w:type="auto"/>
        <w:tblLook w:val="04A0" w:firstRow="1" w:lastRow="0" w:firstColumn="1" w:lastColumn="0" w:noHBand="0" w:noVBand="1"/>
      </w:tblPr>
      <w:tblGrid>
        <w:gridCol w:w="8756"/>
        <w:gridCol w:w="1063"/>
      </w:tblGrid>
      <w:tr w:rsidR="00535A0F" w:rsidRPr="00A4719A" w14:paraId="5786F58E" w14:textId="77777777" w:rsidTr="00D617FE">
        <w:trPr>
          <w:trHeight w:val="990"/>
        </w:trPr>
        <w:tc>
          <w:tcPr>
            <w:tcW w:w="8756" w:type="dxa"/>
            <w:shd w:val="clear" w:color="auto" w:fill="auto"/>
          </w:tcPr>
          <w:p w14:paraId="33D3EB81" w14:textId="77777777" w:rsidR="00535A0F" w:rsidRPr="00A4719A" w:rsidRDefault="00535A0F" w:rsidP="00EC68EA">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Название разделов</w:t>
            </w:r>
          </w:p>
        </w:tc>
        <w:tc>
          <w:tcPr>
            <w:tcW w:w="1063" w:type="dxa"/>
            <w:shd w:val="clear" w:color="auto" w:fill="auto"/>
          </w:tcPr>
          <w:p w14:paraId="63FE853C" w14:textId="77777777" w:rsidR="00535A0F" w:rsidRPr="00A4719A" w:rsidRDefault="00535A0F" w:rsidP="00EC68EA">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стр.</w:t>
            </w:r>
          </w:p>
          <w:p w14:paraId="364A32AD"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r>
      <w:tr w:rsidR="00535A0F" w:rsidRPr="00A4719A" w14:paraId="042DD8CC" w14:textId="77777777" w:rsidTr="00D617FE">
        <w:trPr>
          <w:trHeight w:val="990"/>
        </w:trPr>
        <w:tc>
          <w:tcPr>
            <w:tcW w:w="8756" w:type="dxa"/>
            <w:shd w:val="clear" w:color="auto" w:fill="auto"/>
          </w:tcPr>
          <w:p w14:paraId="6F873933" w14:textId="77777777" w:rsidR="00535A0F" w:rsidRPr="00A4719A" w:rsidRDefault="00535A0F"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Пояснительная записка</w:t>
            </w:r>
          </w:p>
          <w:p w14:paraId="31AA59F5"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6F49CC5D" w14:textId="77777777" w:rsidR="00535A0F" w:rsidRPr="00A4719A" w:rsidRDefault="00535A0F" w:rsidP="00D617FE">
            <w:pPr>
              <w:autoSpaceDE w:val="0"/>
              <w:autoSpaceDN w:val="0"/>
              <w:adjustRightInd w:val="0"/>
              <w:spacing w:after="0" w:line="240" w:lineRule="auto"/>
              <w:jc w:val="center"/>
              <w:rPr>
                <w:rFonts w:ascii="Times New Roman" w:hAnsi="Times New Roman"/>
                <w:color w:val="000000"/>
                <w:sz w:val="28"/>
                <w:szCs w:val="28"/>
              </w:rPr>
            </w:pPr>
            <w:r w:rsidRPr="00A4719A">
              <w:rPr>
                <w:rFonts w:ascii="Times New Roman" w:hAnsi="Times New Roman"/>
                <w:color w:val="000000"/>
                <w:sz w:val="28"/>
                <w:szCs w:val="28"/>
              </w:rPr>
              <w:t>4</w:t>
            </w:r>
          </w:p>
          <w:p w14:paraId="7D320D1C" w14:textId="77777777" w:rsidR="00535A0F" w:rsidRPr="00A4719A" w:rsidRDefault="00535A0F" w:rsidP="00D617FE">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1016373C" w14:textId="77777777" w:rsidTr="00D617FE">
        <w:trPr>
          <w:trHeight w:val="990"/>
        </w:trPr>
        <w:tc>
          <w:tcPr>
            <w:tcW w:w="8756" w:type="dxa"/>
            <w:shd w:val="clear" w:color="auto" w:fill="auto"/>
          </w:tcPr>
          <w:p w14:paraId="6DE2B3B1" w14:textId="77777777" w:rsidR="00535A0F" w:rsidRPr="00A4719A"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Результаты освоения учебной дисциплины</w:t>
            </w:r>
          </w:p>
          <w:p w14:paraId="2D14863D"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076E8C3C" w14:textId="77777777" w:rsidR="00535A0F" w:rsidRPr="00A4719A" w:rsidRDefault="00AC79AD" w:rsidP="00D617FE">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7</w:t>
            </w:r>
          </w:p>
          <w:p w14:paraId="37068482" w14:textId="77777777" w:rsidR="00535A0F" w:rsidRPr="00A4719A" w:rsidRDefault="00535A0F" w:rsidP="00D617FE">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4B21E202" w14:textId="77777777" w:rsidTr="00D617FE">
        <w:trPr>
          <w:trHeight w:val="990"/>
        </w:trPr>
        <w:tc>
          <w:tcPr>
            <w:tcW w:w="8756" w:type="dxa"/>
            <w:shd w:val="clear" w:color="auto" w:fill="auto"/>
          </w:tcPr>
          <w:p w14:paraId="3F51C1A1" w14:textId="77777777" w:rsidR="00535A0F" w:rsidRPr="00A4719A"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Тематическое планирование</w:t>
            </w:r>
          </w:p>
          <w:p w14:paraId="3E7E063E"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03C260AE" w14:textId="77777777" w:rsidR="00535A0F" w:rsidRPr="00A4719A" w:rsidRDefault="00AC79AD" w:rsidP="00D617FE">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9</w:t>
            </w:r>
          </w:p>
          <w:p w14:paraId="530392C1" w14:textId="77777777" w:rsidR="00535A0F" w:rsidRPr="00A4719A" w:rsidRDefault="00535A0F" w:rsidP="00D617FE">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110A7A22" w14:textId="77777777" w:rsidTr="00D617FE">
        <w:trPr>
          <w:trHeight w:val="990"/>
        </w:trPr>
        <w:tc>
          <w:tcPr>
            <w:tcW w:w="8756" w:type="dxa"/>
            <w:shd w:val="clear" w:color="auto" w:fill="auto"/>
          </w:tcPr>
          <w:p w14:paraId="6DE85624" w14:textId="77777777" w:rsidR="00535A0F" w:rsidRPr="00A4719A" w:rsidRDefault="00AC79AD"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Содержание учебной дисциплины</w:t>
            </w:r>
          </w:p>
          <w:p w14:paraId="053DA71B"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29406C62" w14:textId="77777777" w:rsidR="00535A0F" w:rsidRPr="00A4719A" w:rsidRDefault="0064111B" w:rsidP="00D617FE">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w:t>
            </w:r>
            <w:r w:rsidR="00701ADE">
              <w:rPr>
                <w:rFonts w:ascii="Times New Roman" w:hAnsi="Times New Roman"/>
                <w:color w:val="000000"/>
                <w:sz w:val="28"/>
                <w:szCs w:val="28"/>
              </w:rPr>
              <w:t>4</w:t>
            </w:r>
          </w:p>
          <w:p w14:paraId="278AC092" w14:textId="77777777" w:rsidR="00535A0F" w:rsidRPr="00A4719A" w:rsidRDefault="00535A0F" w:rsidP="00D617FE">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283C563E" w14:textId="77777777" w:rsidTr="00D617FE">
        <w:trPr>
          <w:trHeight w:val="945"/>
        </w:trPr>
        <w:tc>
          <w:tcPr>
            <w:tcW w:w="8756" w:type="dxa"/>
            <w:shd w:val="clear" w:color="auto" w:fill="auto"/>
          </w:tcPr>
          <w:p w14:paraId="59FC1CB4" w14:textId="77777777" w:rsidR="00535A0F" w:rsidRPr="00A4719A" w:rsidRDefault="00AC79AD"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Примерные темы рефератов (докладов), индивидуальных проектов</w:t>
            </w:r>
            <w:r w:rsidR="00701ADE">
              <w:rPr>
                <w:rFonts w:ascii="Times New Roman" w:hAnsi="Times New Roman"/>
                <w:color w:val="000000"/>
                <w:sz w:val="28"/>
                <w:szCs w:val="28"/>
              </w:rPr>
              <w:t>, самостоятельная работа</w:t>
            </w:r>
          </w:p>
          <w:p w14:paraId="37E601A1"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0DD947F8" w14:textId="77777777" w:rsidR="00535A0F" w:rsidRPr="00A4719A" w:rsidRDefault="0064111B" w:rsidP="00D617FE">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w:t>
            </w:r>
            <w:r w:rsidR="00AC79AD">
              <w:rPr>
                <w:rFonts w:ascii="Times New Roman" w:hAnsi="Times New Roman"/>
                <w:color w:val="000000"/>
                <w:sz w:val="28"/>
                <w:szCs w:val="28"/>
              </w:rPr>
              <w:t>7</w:t>
            </w:r>
          </w:p>
          <w:p w14:paraId="63AABDB3" w14:textId="77777777" w:rsidR="00535A0F" w:rsidRPr="00A4719A" w:rsidRDefault="00535A0F" w:rsidP="00D617FE">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1129CA11" w14:textId="77777777" w:rsidTr="00D617FE">
        <w:trPr>
          <w:trHeight w:val="945"/>
        </w:trPr>
        <w:tc>
          <w:tcPr>
            <w:tcW w:w="8756" w:type="dxa"/>
            <w:shd w:val="clear" w:color="auto" w:fill="auto"/>
          </w:tcPr>
          <w:p w14:paraId="2DC556AD" w14:textId="77777777" w:rsidR="00535A0F"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Учебно-методическое и </w:t>
            </w:r>
            <w:r w:rsidR="0093105A">
              <w:rPr>
                <w:rFonts w:ascii="Times New Roman" w:hAnsi="Times New Roman"/>
                <w:color w:val="000000"/>
                <w:sz w:val="28"/>
                <w:szCs w:val="28"/>
              </w:rPr>
              <w:t xml:space="preserve">материальное </w:t>
            </w:r>
            <w:r>
              <w:rPr>
                <w:rFonts w:ascii="Times New Roman" w:hAnsi="Times New Roman"/>
                <w:color w:val="000000"/>
                <w:sz w:val="28"/>
                <w:szCs w:val="28"/>
              </w:rPr>
              <w:t>обеспечение программы</w:t>
            </w:r>
          </w:p>
          <w:p w14:paraId="069AEFA3" w14:textId="77777777" w:rsidR="0064111B" w:rsidRPr="00A4719A"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учебной дисциплины</w:t>
            </w:r>
          </w:p>
          <w:p w14:paraId="00E7E9F4"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5C06EFC9" w14:textId="77777777" w:rsidR="00535A0F" w:rsidRPr="00A4719A" w:rsidRDefault="00701ADE" w:rsidP="00D617FE">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color w:val="000000"/>
                <w:sz w:val="28"/>
                <w:szCs w:val="28"/>
              </w:rPr>
              <w:t>22</w:t>
            </w:r>
          </w:p>
        </w:tc>
      </w:tr>
      <w:tr w:rsidR="00C35301" w:rsidRPr="00A4719A" w14:paraId="5780FF79" w14:textId="77777777" w:rsidTr="00D617FE">
        <w:trPr>
          <w:trHeight w:val="990"/>
        </w:trPr>
        <w:tc>
          <w:tcPr>
            <w:tcW w:w="8756" w:type="dxa"/>
            <w:shd w:val="clear" w:color="auto" w:fill="auto"/>
          </w:tcPr>
          <w:p w14:paraId="0B39972A" w14:textId="77777777" w:rsidR="00C35301" w:rsidRPr="00A4719A" w:rsidRDefault="00D617FE" w:rsidP="00D617FE">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Л</w:t>
            </w:r>
            <w:r w:rsidR="0064111B">
              <w:rPr>
                <w:rFonts w:ascii="Times New Roman" w:hAnsi="Times New Roman"/>
                <w:color w:val="000000"/>
                <w:sz w:val="28"/>
                <w:szCs w:val="28"/>
              </w:rPr>
              <w:t>итература</w:t>
            </w:r>
          </w:p>
        </w:tc>
        <w:tc>
          <w:tcPr>
            <w:tcW w:w="1063" w:type="dxa"/>
            <w:shd w:val="clear" w:color="auto" w:fill="auto"/>
          </w:tcPr>
          <w:p w14:paraId="3B68E772" w14:textId="77777777" w:rsidR="00C35301" w:rsidRPr="00A4719A" w:rsidRDefault="00701ADE" w:rsidP="00D617FE">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24</w:t>
            </w:r>
          </w:p>
          <w:p w14:paraId="4283DB4D" w14:textId="77777777" w:rsidR="00C35301" w:rsidRPr="00A4719A" w:rsidRDefault="00C35301" w:rsidP="00D617FE">
            <w:pPr>
              <w:autoSpaceDE w:val="0"/>
              <w:autoSpaceDN w:val="0"/>
              <w:adjustRightInd w:val="0"/>
              <w:spacing w:after="0" w:line="240" w:lineRule="auto"/>
              <w:jc w:val="center"/>
              <w:rPr>
                <w:rFonts w:ascii="Times New Roman" w:hAnsi="Times New Roman"/>
                <w:color w:val="000000"/>
                <w:sz w:val="28"/>
                <w:szCs w:val="28"/>
              </w:rPr>
            </w:pPr>
          </w:p>
        </w:tc>
      </w:tr>
      <w:tr w:rsidR="00C35301" w:rsidRPr="00A4719A" w14:paraId="147A67E0" w14:textId="77777777" w:rsidTr="00D617FE">
        <w:trPr>
          <w:trHeight w:val="990"/>
        </w:trPr>
        <w:tc>
          <w:tcPr>
            <w:tcW w:w="8756" w:type="dxa"/>
            <w:shd w:val="clear" w:color="auto" w:fill="auto"/>
          </w:tcPr>
          <w:p w14:paraId="0AD5B162" w14:textId="77777777" w:rsidR="00C35301" w:rsidRPr="00A4719A" w:rsidRDefault="00C35301"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Лист изменений и дополнений, внесенных в рабочую программу</w:t>
            </w:r>
          </w:p>
        </w:tc>
        <w:tc>
          <w:tcPr>
            <w:tcW w:w="1063" w:type="dxa"/>
            <w:shd w:val="clear" w:color="auto" w:fill="auto"/>
          </w:tcPr>
          <w:p w14:paraId="4302A9B5" w14:textId="77777777" w:rsidR="00C35301" w:rsidRPr="00A4719A" w:rsidRDefault="00701ADE" w:rsidP="00D617FE">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25</w:t>
            </w:r>
          </w:p>
          <w:p w14:paraId="58356BEE" w14:textId="77777777" w:rsidR="00C35301" w:rsidRPr="00A4719A" w:rsidRDefault="00C35301" w:rsidP="00D617FE">
            <w:pPr>
              <w:autoSpaceDE w:val="0"/>
              <w:autoSpaceDN w:val="0"/>
              <w:adjustRightInd w:val="0"/>
              <w:spacing w:after="0" w:line="240" w:lineRule="auto"/>
              <w:jc w:val="center"/>
              <w:rPr>
                <w:rFonts w:ascii="Times New Roman" w:hAnsi="Times New Roman"/>
                <w:color w:val="000000"/>
                <w:sz w:val="28"/>
                <w:szCs w:val="28"/>
              </w:rPr>
            </w:pPr>
          </w:p>
        </w:tc>
      </w:tr>
    </w:tbl>
    <w:p w14:paraId="36EFAAC2" w14:textId="77777777" w:rsidR="00C35301" w:rsidRPr="00A4719A" w:rsidRDefault="00C35301" w:rsidP="00535A0F">
      <w:pPr>
        <w:autoSpaceDE w:val="0"/>
        <w:autoSpaceDN w:val="0"/>
        <w:adjustRightInd w:val="0"/>
        <w:spacing w:after="0" w:line="240" w:lineRule="auto"/>
        <w:jc w:val="both"/>
        <w:rPr>
          <w:rFonts w:ascii="Times New Roman" w:hAnsi="Times New Roman"/>
          <w:b/>
          <w:bCs/>
          <w:color w:val="000000"/>
          <w:sz w:val="28"/>
          <w:szCs w:val="28"/>
        </w:rPr>
        <w:sectPr w:rsidR="00C35301" w:rsidRPr="00A4719A" w:rsidSect="00407805">
          <w:footerReference w:type="even" r:id="rId10"/>
          <w:footerReference w:type="default" r:id="rId11"/>
          <w:pgSz w:w="11906" w:h="16838"/>
          <w:pgMar w:top="851" w:right="851" w:bottom="851" w:left="1134" w:header="709" w:footer="709" w:gutter="0"/>
          <w:cols w:space="708"/>
          <w:titlePg/>
          <w:docGrid w:linePitch="360"/>
        </w:sectPr>
      </w:pPr>
    </w:p>
    <w:p w14:paraId="237698AA" w14:textId="77777777" w:rsidR="00C35301" w:rsidRPr="00A63AAC" w:rsidRDefault="001D4BCB" w:rsidP="00A63AAC">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lastRenderedPageBreak/>
        <w:t>ПОЯСНИТЕЛЬНАЯ ЗАПИСКА</w:t>
      </w:r>
    </w:p>
    <w:p w14:paraId="17CB707A" w14:textId="77777777" w:rsidR="00D90A7C" w:rsidRPr="00A4719A" w:rsidRDefault="00D90A7C" w:rsidP="00C35301">
      <w:pPr>
        <w:autoSpaceDE w:val="0"/>
        <w:autoSpaceDN w:val="0"/>
        <w:adjustRightInd w:val="0"/>
        <w:spacing w:after="0" w:line="240" w:lineRule="auto"/>
        <w:ind w:firstLine="708"/>
        <w:jc w:val="both"/>
        <w:rPr>
          <w:rFonts w:ascii="Times New Roman" w:hAnsi="Times New Roman"/>
          <w:color w:val="000000"/>
          <w:sz w:val="28"/>
          <w:szCs w:val="28"/>
        </w:rPr>
      </w:pPr>
    </w:p>
    <w:p w14:paraId="72A6AD11"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 xml:space="preserve">Программа общеобразовательной учебной дисциплины </w:t>
      </w:r>
      <w:r w:rsidR="00773082">
        <w:rPr>
          <w:rFonts w:ascii="Times New Roman" w:hAnsi="Times New Roman"/>
          <w:color w:val="000000"/>
          <w:sz w:val="28"/>
          <w:szCs w:val="28"/>
        </w:rPr>
        <w:t xml:space="preserve">ОУД. 01 </w:t>
      </w:r>
      <w:r w:rsidRPr="005A53D7">
        <w:rPr>
          <w:rFonts w:ascii="Times New Roman" w:hAnsi="Times New Roman"/>
          <w:color w:val="000000"/>
          <w:sz w:val="28"/>
          <w:szCs w:val="28"/>
        </w:rPr>
        <w:t xml:space="preserve">«Русский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w:t>
      </w:r>
      <w:r>
        <w:rPr>
          <w:rFonts w:ascii="Times New Roman" w:hAnsi="Times New Roman"/>
          <w:color w:val="000000"/>
          <w:sz w:val="28"/>
          <w:szCs w:val="28"/>
        </w:rPr>
        <w:t xml:space="preserve">программы подготовки специалистов среднего звена </w:t>
      </w:r>
      <w:r w:rsidRPr="005A53D7">
        <w:rPr>
          <w:rFonts w:ascii="Times New Roman" w:hAnsi="Times New Roman"/>
          <w:color w:val="000000"/>
          <w:sz w:val="28"/>
          <w:szCs w:val="28"/>
        </w:rPr>
        <w:t>на базе основного общего образования</w:t>
      </w:r>
      <w:r>
        <w:rPr>
          <w:rFonts w:ascii="Times New Roman" w:hAnsi="Times New Roman"/>
          <w:color w:val="000000"/>
          <w:sz w:val="28"/>
          <w:szCs w:val="28"/>
        </w:rPr>
        <w:t>.</w:t>
      </w:r>
    </w:p>
    <w:p w14:paraId="7F4A6094"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Программа разработана на основе требований ФГОС среднего общего образования, предъявляемых к структуре, содержанию и резуль</w:t>
      </w:r>
      <w:r>
        <w:rPr>
          <w:rFonts w:ascii="Times New Roman" w:hAnsi="Times New Roman"/>
          <w:color w:val="000000"/>
          <w:sz w:val="28"/>
          <w:szCs w:val="28"/>
        </w:rPr>
        <w:t>татам освоения учебной дисципли</w:t>
      </w:r>
      <w:r w:rsidRPr="005A53D7">
        <w:rPr>
          <w:rFonts w:ascii="Times New Roman" w:hAnsi="Times New Roman"/>
          <w:color w:val="000000"/>
          <w:sz w:val="28"/>
          <w:szCs w:val="28"/>
        </w:rPr>
        <w:t xml:space="preserve">ны «Русский язык», и в соответствии с Рекомендациями по организации получения среднего общего образования в пределах освоения </w:t>
      </w:r>
      <w:proofErr w:type="spellStart"/>
      <w:r w:rsidRPr="005A53D7">
        <w:rPr>
          <w:rFonts w:ascii="Times New Roman" w:hAnsi="Times New Roman"/>
          <w:color w:val="000000"/>
          <w:sz w:val="28"/>
          <w:szCs w:val="28"/>
        </w:rPr>
        <w:t>обра-зовательных</w:t>
      </w:r>
      <w:proofErr w:type="spellEnd"/>
      <w:r w:rsidRPr="005A53D7">
        <w:rPr>
          <w:rFonts w:ascii="Times New Roman" w:hAnsi="Times New Roman"/>
          <w:color w:val="000000"/>
          <w:sz w:val="28"/>
          <w:szCs w:val="28"/>
        </w:rPr>
        <w:t xml:space="preserve"> программ среднего профессионального образования на базе основного общего образования с учетом требований федер</w:t>
      </w:r>
      <w:r>
        <w:rPr>
          <w:rFonts w:ascii="Times New Roman" w:hAnsi="Times New Roman"/>
          <w:color w:val="000000"/>
          <w:sz w:val="28"/>
          <w:szCs w:val="28"/>
        </w:rPr>
        <w:t>альных государственных образова</w:t>
      </w:r>
      <w:r w:rsidRPr="005A53D7">
        <w:rPr>
          <w:rFonts w:ascii="Times New Roman" w:hAnsi="Times New Roman"/>
          <w:color w:val="000000"/>
          <w:sz w:val="28"/>
          <w:szCs w:val="28"/>
        </w:rPr>
        <w:t xml:space="preserve">тельных стандартов и получаемой </w:t>
      </w:r>
      <w:r>
        <w:rPr>
          <w:rFonts w:ascii="Times New Roman" w:hAnsi="Times New Roman"/>
          <w:color w:val="000000"/>
          <w:sz w:val="28"/>
          <w:szCs w:val="28"/>
        </w:rPr>
        <w:t>специальности среднего профес</w:t>
      </w:r>
      <w:r w:rsidRPr="005A53D7">
        <w:rPr>
          <w:rFonts w:ascii="Times New Roman" w:hAnsi="Times New Roman"/>
          <w:color w:val="000000"/>
          <w:sz w:val="28"/>
          <w:szCs w:val="28"/>
        </w:rPr>
        <w:t xml:space="preserve">сионального образования (письмо Департамента государственной политики в сфере подготовки рабочих кадров и ДПО </w:t>
      </w:r>
      <w:proofErr w:type="spellStart"/>
      <w:r w:rsidRPr="005A53D7">
        <w:rPr>
          <w:rFonts w:ascii="Times New Roman" w:hAnsi="Times New Roman"/>
          <w:color w:val="000000"/>
          <w:sz w:val="28"/>
          <w:szCs w:val="28"/>
        </w:rPr>
        <w:t>Минобрнауки</w:t>
      </w:r>
      <w:proofErr w:type="spellEnd"/>
      <w:r w:rsidRPr="005A53D7">
        <w:rPr>
          <w:rFonts w:ascii="Times New Roman" w:hAnsi="Times New Roman"/>
          <w:color w:val="000000"/>
          <w:sz w:val="28"/>
          <w:szCs w:val="28"/>
        </w:rPr>
        <w:t xml:space="preserve"> России от 17.03.2015 № 06-259).</w:t>
      </w:r>
    </w:p>
    <w:p w14:paraId="63681443"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Содержание программы «Русский язык» направлено на достижение следующих целей:</w:t>
      </w:r>
    </w:p>
    <w:p w14:paraId="2ADE29FB"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 xml:space="preserve">совершенствование </w:t>
      </w:r>
      <w:proofErr w:type="spellStart"/>
      <w:r w:rsidRPr="005A53D7">
        <w:rPr>
          <w:rFonts w:ascii="Times New Roman" w:hAnsi="Times New Roman"/>
          <w:color w:val="000000"/>
          <w:sz w:val="28"/>
          <w:szCs w:val="28"/>
        </w:rPr>
        <w:t>общеучебных</w:t>
      </w:r>
      <w:proofErr w:type="spellEnd"/>
      <w:r w:rsidRPr="005A53D7">
        <w:rPr>
          <w:rFonts w:ascii="Times New Roman" w:hAnsi="Times New Roman"/>
          <w:color w:val="000000"/>
          <w:sz w:val="28"/>
          <w:szCs w:val="28"/>
        </w:rPr>
        <w:t xml:space="preserve"> умений и навыков обучаемых: языковых, речемыслительных, орфографических, пунктуационных, стилистических;</w:t>
      </w:r>
    </w:p>
    <w:p w14:paraId="27FD3B48"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формирование функциональной грамотност</w:t>
      </w:r>
      <w:r>
        <w:rPr>
          <w:rFonts w:ascii="Times New Roman" w:hAnsi="Times New Roman"/>
          <w:color w:val="000000"/>
          <w:sz w:val="28"/>
          <w:szCs w:val="28"/>
        </w:rPr>
        <w:t>и и всех видов компетенций (язы</w:t>
      </w:r>
      <w:r w:rsidRPr="005A53D7">
        <w:rPr>
          <w:rFonts w:ascii="Times New Roman" w:hAnsi="Times New Roman"/>
          <w:color w:val="000000"/>
          <w:sz w:val="28"/>
          <w:szCs w:val="28"/>
        </w:rPr>
        <w:t xml:space="preserve">ковой, лингвистической (языковедческой), коммуникативной, </w:t>
      </w:r>
      <w:proofErr w:type="spellStart"/>
      <w:r w:rsidRPr="005A53D7">
        <w:rPr>
          <w:rFonts w:ascii="Times New Roman" w:hAnsi="Times New Roman"/>
          <w:color w:val="000000"/>
          <w:sz w:val="28"/>
          <w:szCs w:val="28"/>
        </w:rPr>
        <w:t>культур</w:t>
      </w:r>
      <w:r>
        <w:rPr>
          <w:rFonts w:ascii="Times New Roman" w:hAnsi="Times New Roman"/>
          <w:color w:val="000000"/>
          <w:sz w:val="28"/>
          <w:szCs w:val="28"/>
        </w:rPr>
        <w:t>оведче</w:t>
      </w:r>
      <w:r w:rsidRPr="005A53D7">
        <w:rPr>
          <w:rFonts w:ascii="Times New Roman" w:hAnsi="Times New Roman"/>
          <w:color w:val="000000"/>
          <w:sz w:val="28"/>
          <w:szCs w:val="28"/>
        </w:rPr>
        <w:t>ской</w:t>
      </w:r>
      <w:proofErr w:type="spellEnd"/>
      <w:r w:rsidRPr="005A53D7">
        <w:rPr>
          <w:rFonts w:ascii="Times New Roman" w:hAnsi="Times New Roman"/>
          <w:color w:val="000000"/>
          <w:sz w:val="28"/>
          <w:szCs w:val="28"/>
        </w:rPr>
        <w:t>);</w:t>
      </w:r>
    </w:p>
    <w:p w14:paraId="38D7FC5E"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14:paraId="50F9795D"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14:paraId="0DB1CF1D"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 xml:space="preserve">В программу включено содержание, направленное на формирование у студентов компетенций, необходимых для качественного </w:t>
      </w:r>
      <w:r>
        <w:rPr>
          <w:rFonts w:ascii="Times New Roman" w:hAnsi="Times New Roman"/>
          <w:color w:val="000000"/>
          <w:sz w:val="28"/>
          <w:szCs w:val="28"/>
        </w:rPr>
        <w:t>освоения ППССЗ на базе основ</w:t>
      </w:r>
      <w:r w:rsidRPr="005A53D7">
        <w:rPr>
          <w:rFonts w:ascii="Times New Roman" w:hAnsi="Times New Roman"/>
          <w:color w:val="000000"/>
          <w:sz w:val="28"/>
          <w:szCs w:val="28"/>
        </w:rPr>
        <w:t>ного общего образования с получени</w:t>
      </w:r>
      <w:r>
        <w:rPr>
          <w:rFonts w:ascii="Times New Roman" w:hAnsi="Times New Roman"/>
          <w:color w:val="000000"/>
          <w:sz w:val="28"/>
          <w:szCs w:val="28"/>
        </w:rPr>
        <w:t>ем среднего общего образования.</w:t>
      </w:r>
    </w:p>
    <w:p w14:paraId="79633558"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Программа учебной дисциплины «Русский язык»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w:t>
      </w:r>
      <w:r>
        <w:rPr>
          <w:rFonts w:ascii="Times New Roman" w:hAnsi="Times New Roman"/>
          <w:color w:val="000000"/>
          <w:sz w:val="28"/>
          <w:szCs w:val="28"/>
        </w:rPr>
        <w:t>е</w:t>
      </w:r>
      <w:r w:rsidRPr="005A53D7">
        <w:rPr>
          <w:rFonts w:ascii="Times New Roman" w:hAnsi="Times New Roman"/>
          <w:color w:val="000000"/>
          <w:sz w:val="28"/>
          <w:szCs w:val="28"/>
        </w:rPr>
        <w:t xml:space="preserve">го общего образования в пределах освоения </w:t>
      </w:r>
      <w:r>
        <w:rPr>
          <w:rFonts w:ascii="Times New Roman" w:hAnsi="Times New Roman"/>
          <w:color w:val="000000"/>
          <w:sz w:val="28"/>
          <w:szCs w:val="28"/>
        </w:rPr>
        <w:t>ППССЗ</w:t>
      </w:r>
      <w:r w:rsidRPr="005A53D7">
        <w:rPr>
          <w:rFonts w:ascii="Times New Roman" w:hAnsi="Times New Roman"/>
          <w:color w:val="000000"/>
          <w:sz w:val="28"/>
          <w:szCs w:val="28"/>
        </w:rPr>
        <w:t xml:space="preserve"> на базе основного общего образования, уточняют содержание учебного материала, последовательность его изучения, распределение учебных часов, виды самостоятельных работ, тематику рефератов (докладов), индивидуальных проектов, учитывая специфику программ подготовки специалистов среднего звена, осваиваемой специальности.</w:t>
      </w:r>
    </w:p>
    <w:p w14:paraId="6E025871"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Программа может использоваться другими п</w:t>
      </w:r>
      <w:r>
        <w:rPr>
          <w:rFonts w:ascii="Times New Roman" w:hAnsi="Times New Roman"/>
          <w:color w:val="000000"/>
          <w:sz w:val="28"/>
          <w:szCs w:val="28"/>
        </w:rPr>
        <w:t>рофессиональными образовательны</w:t>
      </w:r>
      <w:r w:rsidRPr="005A53D7">
        <w:rPr>
          <w:rFonts w:ascii="Times New Roman" w:hAnsi="Times New Roman"/>
          <w:color w:val="000000"/>
          <w:sz w:val="28"/>
          <w:szCs w:val="28"/>
        </w:rPr>
        <w:t xml:space="preserve">ми организациями, реализующими образовательную программу среднего общего образования в пределах освоения </w:t>
      </w:r>
      <w:r>
        <w:rPr>
          <w:rFonts w:ascii="Times New Roman" w:hAnsi="Times New Roman"/>
          <w:color w:val="000000"/>
          <w:sz w:val="28"/>
          <w:szCs w:val="28"/>
        </w:rPr>
        <w:t xml:space="preserve">ППССЗ </w:t>
      </w:r>
      <w:r w:rsidRPr="005A53D7">
        <w:rPr>
          <w:rFonts w:ascii="Times New Roman" w:hAnsi="Times New Roman"/>
          <w:color w:val="000000"/>
          <w:sz w:val="28"/>
          <w:szCs w:val="28"/>
        </w:rPr>
        <w:t>на базе основного общего образования.</w:t>
      </w:r>
    </w:p>
    <w:p w14:paraId="6B07E168"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lastRenderedPageBreak/>
        <w:t xml:space="preserve"> </w:t>
      </w:r>
    </w:p>
    <w:p w14:paraId="285F4473" w14:textId="77777777" w:rsidR="005A53D7" w:rsidRDefault="005A53D7" w:rsidP="005A53D7">
      <w:pPr>
        <w:autoSpaceDE w:val="0"/>
        <w:autoSpaceDN w:val="0"/>
        <w:adjustRightInd w:val="0"/>
        <w:spacing w:after="0" w:line="240" w:lineRule="auto"/>
        <w:ind w:firstLine="567"/>
        <w:jc w:val="center"/>
        <w:rPr>
          <w:rFonts w:ascii="Times New Roman" w:hAnsi="Times New Roman"/>
          <w:b/>
          <w:color w:val="000000"/>
          <w:sz w:val="28"/>
          <w:szCs w:val="28"/>
        </w:rPr>
      </w:pPr>
      <w:r w:rsidRPr="005A53D7">
        <w:rPr>
          <w:rFonts w:ascii="Times New Roman" w:hAnsi="Times New Roman"/>
          <w:b/>
          <w:color w:val="000000"/>
          <w:sz w:val="28"/>
          <w:szCs w:val="28"/>
        </w:rPr>
        <w:t xml:space="preserve">ОБЩАЯ ХАРАКТЕРИСТИКА УЧЕБНОЙ ДИСЦИПЛИНЫ </w:t>
      </w:r>
    </w:p>
    <w:p w14:paraId="69D1B861"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p>
    <w:p w14:paraId="2D9B61D1"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Русский язык как средство познания действительности обеспечивает развитие интеллектуальных и творческих способностей обу</w:t>
      </w:r>
      <w:r>
        <w:rPr>
          <w:rFonts w:ascii="Times New Roman" w:hAnsi="Times New Roman"/>
          <w:color w:val="000000"/>
          <w:sz w:val="28"/>
          <w:szCs w:val="28"/>
        </w:rPr>
        <w:t>чающихся, развивает их абстракт</w:t>
      </w:r>
      <w:r w:rsidRPr="005A53D7">
        <w:rPr>
          <w:rFonts w:ascii="Times New Roman" w:hAnsi="Times New Roman"/>
          <w:color w:val="000000"/>
          <w:sz w:val="28"/>
          <w:szCs w:val="28"/>
        </w:rPr>
        <w:t>ное мышление, память и воображение, формирует навыки самостоятельной учебной деятельности, самообразования и самореализации личности.</w:t>
      </w:r>
    </w:p>
    <w:p w14:paraId="3D045D14" w14:textId="77777777" w:rsidR="005A53D7" w:rsidRPr="005A53D7" w:rsidRDefault="005A53D7" w:rsidP="00D70B69">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 xml:space="preserve">Содержание учебной дисциплины </w:t>
      </w:r>
      <w:r w:rsidR="00773082">
        <w:rPr>
          <w:rFonts w:ascii="Times New Roman" w:hAnsi="Times New Roman"/>
          <w:color w:val="000000"/>
          <w:sz w:val="28"/>
          <w:szCs w:val="28"/>
        </w:rPr>
        <w:t xml:space="preserve">ОУД.01 </w:t>
      </w:r>
      <w:r w:rsidRPr="005A53D7">
        <w:rPr>
          <w:rFonts w:ascii="Times New Roman" w:hAnsi="Times New Roman"/>
          <w:color w:val="000000"/>
          <w:sz w:val="28"/>
          <w:szCs w:val="28"/>
        </w:rPr>
        <w:t xml:space="preserve">«Русский язык» в профессиональных образовательных организациях, реализующих образовательную программу среднего общего образования в пределах освоения </w:t>
      </w:r>
      <w:r w:rsidR="000C63E4">
        <w:rPr>
          <w:rFonts w:ascii="Times New Roman" w:hAnsi="Times New Roman"/>
          <w:color w:val="000000"/>
          <w:sz w:val="28"/>
          <w:szCs w:val="28"/>
        </w:rPr>
        <w:t>ППССЗ</w:t>
      </w:r>
      <w:r w:rsidRPr="005A53D7">
        <w:rPr>
          <w:rFonts w:ascii="Times New Roman" w:hAnsi="Times New Roman"/>
          <w:color w:val="000000"/>
          <w:sz w:val="28"/>
          <w:szCs w:val="28"/>
        </w:rPr>
        <w:t xml:space="preserve"> на базе основного общего образования, обусловлено общей нацеленностью образовательного процесса на достижение личностных, </w:t>
      </w:r>
      <w:proofErr w:type="spellStart"/>
      <w:r w:rsidRPr="005A53D7">
        <w:rPr>
          <w:rFonts w:ascii="Times New Roman" w:hAnsi="Times New Roman"/>
          <w:color w:val="000000"/>
          <w:sz w:val="28"/>
          <w:szCs w:val="28"/>
        </w:rPr>
        <w:t>метапредметных</w:t>
      </w:r>
      <w:proofErr w:type="spellEnd"/>
      <w:r w:rsidRPr="005A53D7">
        <w:rPr>
          <w:rFonts w:ascii="Times New Roman" w:hAnsi="Times New Roman"/>
          <w:color w:val="000000"/>
          <w:sz w:val="28"/>
          <w:szCs w:val="28"/>
        </w:rPr>
        <w:t xml:space="preserve"> и предметных результатов обучения, что возможно на основе </w:t>
      </w:r>
      <w:proofErr w:type="spellStart"/>
      <w:r w:rsidRPr="005A53D7">
        <w:rPr>
          <w:rFonts w:ascii="Times New Roman" w:hAnsi="Times New Roman"/>
          <w:color w:val="000000"/>
          <w:sz w:val="28"/>
          <w:szCs w:val="28"/>
        </w:rPr>
        <w:t>компетентн</w:t>
      </w:r>
      <w:r w:rsidR="000C63E4">
        <w:rPr>
          <w:rFonts w:ascii="Times New Roman" w:hAnsi="Times New Roman"/>
          <w:color w:val="000000"/>
          <w:sz w:val="28"/>
          <w:szCs w:val="28"/>
        </w:rPr>
        <w:t>остного</w:t>
      </w:r>
      <w:proofErr w:type="spellEnd"/>
      <w:r w:rsidR="000C63E4">
        <w:rPr>
          <w:rFonts w:ascii="Times New Roman" w:hAnsi="Times New Roman"/>
          <w:color w:val="000000"/>
          <w:sz w:val="28"/>
          <w:szCs w:val="28"/>
        </w:rPr>
        <w:t xml:space="preserve"> подхода, который обеспе</w:t>
      </w:r>
      <w:r w:rsidRPr="005A53D7">
        <w:rPr>
          <w:rFonts w:ascii="Times New Roman" w:hAnsi="Times New Roman"/>
          <w:color w:val="000000"/>
          <w:sz w:val="28"/>
          <w:szCs w:val="28"/>
        </w:rPr>
        <w:t>чивает формирование и развитие коммуникативной, языковой и лингвистической (языковедческой) и</w:t>
      </w:r>
      <w:r w:rsidR="00D70B69">
        <w:rPr>
          <w:rFonts w:ascii="Times New Roman" w:hAnsi="Times New Roman"/>
          <w:color w:val="000000"/>
          <w:sz w:val="28"/>
          <w:szCs w:val="28"/>
        </w:rPr>
        <w:t xml:space="preserve"> </w:t>
      </w:r>
      <w:proofErr w:type="spellStart"/>
      <w:r w:rsidR="00D70B69">
        <w:rPr>
          <w:rFonts w:ascii="Times New Roman" w:hAnsi="Times New Roman"/>
          <w:color w:val="000000"/>
          <w:sz w:val="28"/>
          <w:szCs w:val="28"/>
        </w:rPr>
        <w:t>культуроведческой</w:t>
      </w:r>
      <w:proofErr w:type="spellEnd"/>
      <w:r w:rsidR="00D70B69">
        <w:rPr>
          <w:rFonts w:ascii="Times New Roman" w:hAnsi="Times New Roman"/>
          <w:color w:val="000000"/>
          <w:sz w:val="28"/>
          <w:szCs w:val="28"/>
        </w:rPr>
        <w:t xml:space="preserve"> компетенций. </w:t>
      </w:r>
      <w:r w:rsidRPr="005A53D7">
        <w:rPr>
          <w:rFonts w:ascii="Times New Roman" w:hAnsi="Times New Roman"/>
          <w:color w:val="000000"/>
          <w:sz w:val="28"/>
          <w:szCs w:val="28"/>
        </w:rPr>
        <w:t>В реальном образовательном процессе формирова</w:t>
      </w:r>
      <w:r w:rsidR="000C63E4">
        <w:rPr>
          <w:rFonts w:ascii="Times New Roman" w:hAnsi="Times New Roman"/>
          <w:color w:val="000000"/>
          <w:sz w:val="28"/>
          <w:szCs w:val="28"/>
        </w:rPr>
        <w:t>ние указанных компетенций проис</w:t>
      </w:r>
      <w:r w:rsidRPr="005A53D7">
        <w:rPr>
          <w:rFonts w:ascii="Times New Roman" w:hAnsi="Times New Roman"/>
          <w:color w:val="000000"/>
          <w:sz w:val="28"/>
          <w:szCs w:val="28"/>
        </w:rPr>
        <w:t>ходит при изучении каждой темы, поскольку все виды компетенций взаимосвязаны.</w:t>
      </w:r>
    </w:p>
    <w:p w14:paraId="6B738D0C"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Коммуникативная компетенция формируется в процессе работы по овладению обучающимися всеми видами речевой деятельност</w:t>
      </w:r>
      <w:r w:rsidR="000C63E4">
        <w:rPr>
          <w:rFonts w:ascii="Times New Roman" w:hAnsi="Times New Roman"/>
          <w:color w:val="000000"/>
          <w:sz w:val="28"/>
          <w:szCs w:val="28"/>
        </w:rPr>
        <w:t>и (слушанием, чтением, говорение</w:t>
      </w:r>
      <w:r w:rsidRPr="005A53D7">
        <w:rPr>
          <w:rFonts w:ascii="Times New Roman" w:hAnsi="Times New Roman"/>
          <w:color w:val="000000"/>
          <w:sz w:val="28"/>
          <w:szCs w:val="28"/>
        </w:rPr>
        <w:t>м, письмом) и основами культуры устной и письменной речи в процессе работы над особенностями употребления единиц языка в реч</w:t>
      </w:r>
      <w:r w:rsidR="000C63E4">
        <w:rPr>
          <w:rFonts w:ascii="Times New Roman" w:hAnsi="Times New Roman"/>
          <w:color w:val="000000"/>
          <w:sz w:val="28"/>
          <w:szCs w:val="28"/>
        </w:rPr>
        <w:t>и в соответствии с их коммуника</w:t>
      </w:r>
      <w:r w:rsidRPr="005A53D7">
        <w:rPr>
          <w:rFonts w:ascii="Times New Roman" w:hAnsi="Times New Roman"/>
          <w:color w:val="000000"/>
          <w:sz w:val="28"/>
          <w:szCs w:val="28"/>
        </w:rPr>
        <w:t>тивной целесообразностью. Это умения осознанно отбирать языковые средства для осуществления общения в соответствии с речевой ситуацией; адекватно понимать устную и письменную речь и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w:t>
      </w:r>
    </w:p>
    <w:p w14:paraId="4AF6FBD2" w14:textId="77777777" w:rsidR="005A53D7" w:rsidRPr="005A53D7" w:rsidRDefault="005A53D7" w:rsidP="000C63E4">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Формирование языковой и лингвистиче</w:t>
      </w:r>
      <w:r w:rsidR="000C63E4">
        <w:rPr>
          <w:rFonts w:ascii="Times New Roman" w:hAnsi="Times New Roman"/>
          <w:color w:val="000000"/>
          <w:sz w:val="28"/>
          <w:szCs w:val="28"/>
        </w:rPr>
        <w:t>ской (языковедческой) компетен</w:t>
      </w:r>
      <w:r w:rsidRPr="005A53D7">
        <w:rPr>
          <w:rFonts w:ascii="Times New Roman" w:hAnsi="Times New Roman"/>
          <w:color w:val="000000"/>
          <w:sz w:val="28"/>
          <w:szCs w:val="28"/>
        </w:rPr>
        <w:t>ций проходит в процессе систематизации знаний о языке как знаковой системе и общественном явлении, его устройстве, развитии и функционировании; овладения основными нормами русского литературного языка; совершенствования умения пользоваться различными лингвистическими словарями; обогащения словарного запаса и грамматического строя речи учащихся.</w:t>
      </w:r>
    </w:p>
    <w:p w14:paraId="002787E0"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 xml:space="preserve">Формирование </w:t>
      </w:r>
      <w:proofErr w:type="spellStart"/>
      <w:r w:rsidRPr="005A53D7">
        <w:rPr>
          <w:rFonts w:ascii="Times New Roman" w:hAnsi="Times New Roman"/>
          <w:color w:val="000000"/>
          <w:sz w:val="28"/>
          <w:szCs w:val="28"/>
        </w:rPr>
        <w:t>культуроведческой</w:t>
      </w:r>
      <w:proofErr w:type="spellEnd"/>
      <w:r w:rsidRPr="005A53D7">
        <w:rPr>
          <w:rFonts w:ascii="Times New Roman" w:hAnsi="Times New Roman"/>
          <w:color w:val="000000"/>
          <w:sz w:val="28"/>
          <w:szCs w:val="28"/>
        </w:rPr>
        <w:t xml:space="preserve"> компетенции нацелено на осознание </w:t>
      </w:r>
      <w:proofErr w:type="spellStart"/>
      <w:r w:rsidRPr="005A53D7">
        <w:rPr>
          <w:rFonts w:ascii="Times New Roman" w:hAnsi="Times New Roman"/>
          <w:color w:val="000000"/>
          <w:sz w:val="28"/>
          <w:szCs w:val="28"/>
        </w:rPr>
        <w:t>язы</w:t>
      </w:r>
      <w:proofErr w:type="spellEnd"/>
      <w:r w:rsidRPr="005A53D7">
        <w:rPr>
          <w:rFonts w:ascii="Times New Roman" w:hAnsi="Times New Roman"/>
          <w:color w:val="000000"/>
          <w:sz w:val="28"/>
          <w:szCs w:val="28"/>
        </w:rPr>
        <w:t>-ка как формы выражения национальной культуры, взаимосвязь языка и истории народа, национально-культурной специфики русского языка, владение нормами русского речевого этикета, культуры межнационального общения.</w:t>
      </w:r>
    </w:p>
    <w:p w14:paraId="07945506"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 xml:space="preserve">Изучение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w:t>
      </w:r>
      <w:r w:rsidR="000C63E4">
        <w:rPr>
          <w:rFonts w:ascii="Times New Roman" w:hAnsi="Times New Roman"/>
          <w:color w:val="000000"/>
          <w:sz w:val="28"/>
          <w:szCs w:val="28"/>
        </w:rPr>
        <w:t>ППССЗ</w:t>
      </w:r>
      <w:r w:rsidRPr="005A53D7">
        <w:rPr>
          <w:rFonts w:ascii="Times New Roman" w:hAnsi="Times New Roman"/>
          <w:color w:val="000000"/>
          <w:sz w:val="28"/>
          <w:szCs w:val="28"/>
        </w:rPr>
        <w:t xml:space="preserve">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r w:rsidRPr="005A53D7">
        <w:rPr>
          <w:rFonts w:ascii="Times New Roman" w:hAnsi="Times New Roman"/>
          <w:color w:val="000000"/>
          <w:sz w:val="28"/>
          <w:szCs w:val="28"/>
        </w:rPr>
        <w:lastRenderedPageBreak/>
        <w:t xml:space="preserve">студентами, через объем и характер практических занятий, виды внеаудиторной самостоятельной работы </w:t>
      </w:r>
      <w:r w:rsidR="000C63E4">
        <w:rPr>
          <w:rFonts w:ascii="Times New Roman" w:hAnsi="Times New Roman"/>
          <w:color w:val="000000"/>
          <w:sz w:val="28"/>
          <w:szCs w:val="28"/>
        </w:rPr>
        <w:t>обучающихся</w:t>
      </w:r>
      <w:r w:rsidRPr="005A53D7">
        <w:rPr>
          <w:rFonts w:ascii="Times New Roman" w:hAnsi="Times New Roman"/>
          <w:color w:val="000000"/>
          <w:sz w:val="28"/>
          <w:szCs w:val="28"/>
        </w:rPr>
        <w:t>.</w:t>
      </w:r>
    </w:p>
    <w:p w14:paraId="608E86F2" w14:textId="77777777" w:rsidR="005A53D7" w:rsidRPr="005A53D7" w:rsidRDefault="005A53D7" w:rsidP="00D70B69">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При освоении специальносте</w:t>
      </w:r>
      <w:r w:rsidR="000C63E4">
        <w:rPr>
          <w:rFonts w:ascii="Times New Roman" w:hAnsi="Times New Roman"/>
          <w:color w:val="000000"/>
          <w:sz w:val="28"/>
          <w:szCs w:val="28"/>
        </w:rPr>
        <w:t>й СПО технического, естественно</w:t>
      </w:r>
      <w:r w:rsidRPr="005A53D7">
        <w:rPr>
          <w:rFonts w:ascii="Times New Roman" w:hAnsi="Times New Roman"/>
          <w:color w:val="000000"/>
          <w:sz w:val="28"/>
          <w:szCs w:val="28"/>
        </w:rPr>
        <w:t>научного, социально-экономического профилей профессионального образования русский язык изучается на базовом уровне ФГОС среднего общего образования, при освоении специальностей СПО гуманитарного про</w:t>
      </w:r>
      <w:r w:rsidR="000C63E4">
        <w:rPr>
          <w:rFonts w:ascii="Times New Roman" w:hAnsi="Times New Roman"/>
          <w:color w:val="000000"/>
          <w:sz w:val="28"/>
          <w:szCs w:val="28"/>
        </w:rPr>
        <w:t>филя профессионального образова</w:t>
      </w:r>
      <w:r w:rsidRPr="005A53D7">
        <w:rPr>
          <w:rFonts w:ascii="Times New Roman" w:hAnsi="Times New Roman"/>
          <w:color w:val="000000"/>
          <w:sz w:val="28"/>
          <w:szCs w:val="28"/>
        </w:rPr>
        <w:t>ния русский язык изучается более углубленно как профильная учебная дисциплина, учитывающая специфику осваиваемы</w:t>
      </w:r>
      <w:r w:rsidR="00D70B69">
        <w:rPr>
          <w:rFonts w:ascii="Times New Roman" w:hAnsi="Times New Roman"/>
          <w:color w:val="000000"/>
          <w:sz w:val="28"/>
          <w:szCs w:val="28"/>
        </w:rPr>
        <w:t xml:space="preserve">х профессий или специальностей. </w:t>
      </w:r>
      <w:r w:rsidRPr="005A53D7">
        <w:rPr>
          <w:rFonts w:ascii="Times New Roman" w:hAnsi="Times New Roman"/>
          <w:color w:val="000000"/>
          <w:sz w:val="28"/>
          <w:szCs w:val="28"/>
        </w:rPr>
        <w:t>При изучении русского языка на базовом уровне р</w:t>
      </w:r>
      <w:r w:rsidR="000C63E4">
        <w:rPr>
          <w:rFonts w:ascii="Times New Roman" w:hAnsi="Times New Roman"/>
          <w:color w:val="000000"/>
          <w:sz w:val="28"/>
          <w:szCs w:val="28"/>
        </w:rPr>
        <w:t>ешаются задачи, связанные с фор</w:t>
      </w:r>
      <w:r w:rsidRPr="005A53D7">
        <w:rPr>
          <w:rFonts w:ascii="Times New Roman" w:hAnsi="Times New Roman"/>
          <w:color w:val="000000"/>
          <w:sz w:val="28"/>
          <w:szCs w:val="28"/>
        </w:rPr>
        <w:t>мированием общей культуры, развития, воспитания и социализации личности.</w:t>
      </w:r>
    </w:p>
    <w:p w14:paraId="56DBC9DF"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Изучение русского языка как профильной учеб</w:t>
      </w:r>
      <w:r w:rsidR="000C63E4">
        <w:rPr>
          <w:rFonts w:ascii="Times New Roman" w:hAnsi="Times New Roman"/>
          <w:color w:val="000000"/>
          <w:sz w:val="28"/>
          <w:szCs w:val="28"/>
        </w:rPr>
        <w:t>ной дисциплины предполагает обе</w:t>
      </w:r>
      <w:r w:rsidRPr="005A53D7">
        <w:rPr>
          <w:rFonts w:ascii="Times New Roman" w:hAnsi="Times New Roman"/>
          <w:color w:val="000000"/>
          <w:sz w:val="28"/>
          <w:szCs w:val="28"/>
        </w:rPr>
        <w:t xml:space="preserve">спечить более высокий уровень языковой подготовки обучающихся. Особое внимание уделяется усвоению функциональных стилей речи </w:t>
      </w:r>
      <w:r w:rsidR="000C63E4">
        <w:rPr>
          <w:rFonts w:ascii="Times New Roman" w:hAnsi="Times New Roman"/>
          <w:color w:val="000000"/>
          <w:sz w:val="28"/>
          <w:szCs w:val="28"/>
        </w:rPr>
        <w:t>и особенностям употребления язы</w:t>
      </w:r>
      <w:r w:rsidRPr="005A53D7">
        <w:rPr>
          <w:rFonts w:ascii="Times New Roman" w:hAnsi="Times New Roman"/>
          <w:color w:val="000000"/>
          <w:sz w:val="28"/>
          <w:szCs w:val="28"/>
        </w:rPr>
        <w:t>ковых единиц в соответствии с речевой ситуацией. Усилена речевая направленность примерного содержания, что проявляется в увеличении часов на разделы «Язык и речь», «Функциональные стили» и др., в увеличении доли самостоятельной работы обучающихся и различных форм творческой деятельности (подготовки и защиты рефератов, индивидуальных проектов).</w:t>
      </w:r>
    </w:p>
    <w:p w14:paraId="48DC4402" w14:textId="77777777" w:rsidR="005A53D7" w:rsidRPr="005A53D7" w:rsidRDefault="005A53D7" w:rsidP="000C63E4">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При углубленном изучении русского языка у студентов формируются умения и навыки анализа коммуникативных характерис</w:t>
      </w:r>
      <w:r w:rsidR="000C63E4">
        <w:rPr>
          <w:rFonts w:ascii="Times New Roman" w:hAnsi="Times New Roman"/>
          <w:color w:val="000000"/>
          <w:sz w:val="28"/>
          <w:szCs w:val="28"/>
        </w:rPr>
        <w:t xml:space="preserve">тик речи, углубляются знания по </w:t>
      </w:r>
      <w:r w:rsidRPr="005A53D7">
        <w:rPr>
          <w:rFonts w:ascii="Times New Roman" w:hAnsi="Times New Roman"/>
          <w:color w:val="000000"/>
          <w:sz w:val="28"/>
          <w:szCs w:val="28"/>
        </w:rPr>
        <w:t>культуре речи. С этих позиций большое значение придается анализу единиц языка в речи, использованию их в соответствии с речевой ситуацией и коммуникативной целесообразностью, подробно рассматриваются такие вопросы, как лексическая и грамматическая синонимия, роль и стилистичес</w:t>
      </w:r>
      <w:r w:rsidR="000C63E4">
        <w:rPr>
          <w:rFonts w:ascii="Times New Roman" w:hAnsi="Times New Roman"/>
          <w:color w:val="000000"/>
          <w:sz w:val="28"/>
          <w:szCs w:val="28"/>
        </w:rPr>
        <w:t>кая функция порядка слов в пред</w:t>
      </w:r>
      <w:r w:rsidRPr="005A53D7">
        <w:rPr>
          <w:rFonts w:ascii="Times New Roman" w:hAnsi="Times New Roman"/>
          <w:color w:val="000000"/>
          <w:sz w:val="28"/>
          <w:szCs w:val="28"/>
        </w:rPr>
        <w:t>ложении, изобразительно-выразительные средства языка и др.</w:t>
      </w:r>
    </w:p>
    <w:p w14:paraId="4529CBF4"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Русский язык представлен в программе перечнем не только тех дидактических единиц, которые отражают устройство языка, но и тех, которые обеспечи</w:t>
      </w:r>
      <w:r w:rsidR="000C63E4">
        <w:rPr>
          <w:rFonts w:ascii="Times New Roman" w:hAnsi="Times New Roman"/>
          <w:color w:val="000000"/>
          <w:sz w:val="28"/>
          <w:szCs w:val="28"/>
        </w:rPr>
        <w:t>вают ре</w:t>
      </w:r>
      <w:r w:rsidRPr="005A53D7">
        <w:rPr>
          <w:rFonts w:ascii="Times New Roman" w:hAnsi="Times New Roman"/>
          <w:color w:val="000000"/>
          <w:sz w:val="28"/>
          <w:szCs w:val="28"/>
        </w:rPr>
        <w:t xml:space="preserve">чевую деятельность. Содержание учебной дисциплины ориентировано на синтез языкового, речемыслительного и духовного развития студентов,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создаются условия для успешной реализации </w:t>
      </w:r>
      <w:proofErr w:type="spellStart"/>
      <w:r w:rsidRPr="005A53D7">
        <w:rPr>
          <w:rFonts w:ascii="Times New Roman" w:hAnsi="Times New Roman"/>
          <w:color w:val="000000"/>
          <w:sz w:val="28"/>
          <w:szCs w:val="28"/>
        </w:rPr>
        <w:t>деятельностного</w:t>
      </w:r>
      <w:proofErr w:type="spellEnd"/>
      <w:r w:rsidRPr="005A53D7">
        <w:rPr>
          <w:rFonts w:ascii="Times New Roman" w:hAnsi="Times New Roman"/>
          <w:color w:val="000000"/>
          <w:sz w:val="28"/>
          <w:szCs w:val="28"/>
        </w:rPr>
        <w:t xml:space="preserve"> подхода к изучению русского языка.</w:t>
      </w:r>
    </w:p>
    <w:p w14:paraId="6F823790"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w:t>
      </w:r>
      <w:r w:rsidR="000C63E4">
        <w:rPr>
          <w:rFonts w:ascii="Times New Roman" w:hAnsi="Times New Roman"/>
          <w:color w:val="000000"/>
          <w:sz w:val="28"/>
          <w:szCs w:val="28"/>
        </w:rPr>
        <w:t>своению учебного материала, вос</w:t>
      </w:r>
      <w:r w:rsidRPr="005A53D7">
        <w:rPr>
          <w:rFonts w:ascii="Times New Roman" w:hAnsi="Times New Roman"/>
          <w:color w:val="000000"/>
          <w:sz w:val="28"/>
          <w:szCs w:val="28"/>
        </w:rPr>
        <w:t>питывает интерес к занятиям при изучении русского языка.</w:t>
      </w:r>
    </w:p>
    <w:p w14:paraId="719A8D0A"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 xml:space="preserve">Реализация содержания учебной дисциплины </w:t>
      </w:r>
      <w:r w:rsidR="000C63E4">
        <w:rPr>
          <w:rFonts w:ascii="Times New Roman" w:hAnsi="Times New Roman"/>
          <w:color w:val="000000"/>
          <w:sz w:val="28"/>
          <w:szCs w:val="28"/>
        </w:rPr>
        <w:t>«Рус</w:t>
      </w:r>
      <w:r w:rsidRPr="005A53D7">
        <w:rPr>
          <w:rFonts w:ascii="Times New Roman" w:hAnsi="Times New Roman"/>
          <w:color w:val="000000"/>
          <w:sz w:val="28"/>
          <w:szCs w:val="28"/>
        </w:rPr>
        <w:t>ский язык» предполагает соблюдение принципа ст</w:t>
      </w:r>
      <w:r w:rsidR="000C63E4">
        <w:rPr>
          <w:rFonts w:ascii="Times New Roman" w:hAnsi="Times New Roman"/>
          <w:color w:val="000000"/>
          <w:sz w:val="28"/>
          <w:szCs w:val="28"/>
        </w:rPr>
        <w:t>рогой преемственности по отноше</w:t>
      </w:r>
      <w:r w:rsidRPr="005A53D7">
        <w:rPr>
          <w:rFonts w:ascii="Times New Roman" w:hAnsi="Times New Roman"/>
          <w:color w:val="000000"/>
          <w:sz w:val="28"/>
          <w:szCs w:val="28"/>
        </w:rPr>
        <w:t>нию к содержанию курса русского языка на ступени основного общего образования. В то же время учебная дисциплина «Русский язык» для профессиональных образовательных органи</w:t>
      </w:r>
      <w:r w:rsidR="000C63E4">
        <w:rPr>
          <w:rFonts w:ascii="Times New Roman" w:hAnsi="Times New Roman"/>
          <w:color w:val="000000"/>
          <w:sz w:val="28"/>
          <w:szCs w:val="28"/>
        </w:rPr>
        <w:t>заций СПО обладает самостоятель</w:t>
      </w:r>
      <w:r w:rsidRPr="005A53D7">
        <w:rPr>
          <w:rFonts w:ascii="Times New Roman" w:hAnsi="Times New Roman"/>
          <w:color w:val="000000"/>
          <w:sz w:val="28"/>
          <w:szCs w:val="28"/>
        </w:rPr>
        <w:t>ностью и цельностью.</w:t>
      </w:r>
    </w:p>
    <w:p w14:paraId="5121B10B"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lastRenderedPageBreak/>
        <w:t>В разделе программы «Содержание учебной дисциплины» курсивом выделен материал, который при изучении русского языка контролю не подлежит.</w:t>
      </w:r>
    </w:p>
    <w:p w14:paraId="1491C8F1"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 xml:space="preserve">Изучение общеобразовательной учебной дисциплины «Русский язык» завершается подведением итогов </w:t>
      </w:r>
      <w:r w:rsidR="000C63E4">
        <w:rPr>
          <w:rFonts w:ascii="Times New Roman" w:hAnsi="Times New Roman"/>
          <w:color w:val="000000"/>
          <w:sz w:val="28"/>
          <w:szCs w:val="28"/>
        </w:rPr>
        <w:t>в форме экзамена в рамках проме</w:t>
      </w:r>
      <w:r w:rsidRPr="005A53D7">
        <w:rPr>
          <w:rFonts w:ascii="Times New Roman" w:hAnsi="Times New Roman"/>
          <w:color w:val="000000"/>
          <w:sz w:val="28"/>
          <w:szCs w:val="28"/>
        </w:rPr>
        <w:t xml:space="preserve">жуточной аттестации студентов в процессе освоения </w:t>
      </w:r>
      <w:r w:rsidR="000C63E4">
        <w:rPr>
          <w:rFonts w:ascii="Times New Roman" w:hAnsi="Times New Roman"/>
          <w:color w:val="000000"/>
          <w:sz w:val="28"/>
          <w:szCs w:val="28"/>
        </w:rPr>
        <w:t>ППССЗ</w:t>
      </w:r>
      <w:r w:rsidRPr="005A53D7">
        <w:rPr>
          <w:rFonts w:ascii="Times New Roman" w:hAnsi="Times New Roman"/>
          <w:color w:val="000000"/>
          <w:sz w:val="28"/>
          <w:szCs w:val="28"/>
        </w:rPr>
        <w:t xml:space="preserve"> на базе основного общего образования с получением среднего общего образования.</w:t>
      </w:r>
    </w:p>
    <w:p w14:paraId="37D68624"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p>
    <w:p w14:paraId="3BE4DC95" w14:textId="77777777" w:rsidR="005A53D7" w:rsidRPr="00D70B69" w:rsidRDefault="005A53D7" w:rsidP="00D70B69">
      <w:pPr>
        <w:autoSpaceDE w:val="0"/>
        <w:autoSpaceDN w:val="0"/>
        <w:adjustRightInd w:val="0"/>
        <w:spacing w:after="0" w:line="240" w:lineRule="auto"/>
        <w:ind w:firstLine="567"/>
        <w:jc w:val="center"/>
        <w:rPr>
          <w:rFonts w:ascii="Times New Roman" w:hAnsi="Times New Roman"/>
          <w:b/>
          <w:color w:val="000000"/>
          <w:sz w:val="28"/>
          <w:szCs w:val="28"/>
        </w:rPr>
      </w:pPr>
      <w:r w:rsidRPr="000C63E4">
        <w:rPr>
          <w:rFonts w:ascii="Times New Roman" w:hAnsi="Times New Roman"/>
          <w:b/>
          <w:color w:val="000000"/>
          <w:sz w:val="28"/>
          <w:szCs w:val="28"/>
        </w:rPr>
        <w:t>МЕСТО УЧЕ</w:t>
      </w:r>
      <w:r w:rsidR="00D70B69">
        <w:rPr>
          <w:rFonts w:ascii="Times New Roman" w:hAnsi="Times New Roman"/>
          <w:b/>
          <w:color w:val="000000"/>
          <w:sz w:val="28"/>
          <w:szCs w:val="28"/>
        </w:rPr>
        <w:t>БНОЙ ДИСЦИПЛИНЫ В УЧЕБНОМ ПЛАНЕ</w:t>
      </w:r>
    </w:p>
    <w:p w14:paraId="55EF213C"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В</w:t>
      </w:r>
      <w:r w:rsidRPr="005A53D7">
        <w:rPr>
          <w:rFonts w:ascii="Times New Roman" w:hAnsi="Times New Roman"/>
          <w:color w:val="000000"/>
          <w:sz w:val="28"/>
          <w:szCs w:val="28"/>
        </w:rPr>
        <w:tab/>
        <w:t>профессиональных образовательных организ</w:t>
      </w:r>
      <w:r w:rsidR="000C63E4">
        <w:rPr>
          <w:rFonts w:ascii="Times New Roman" w:hAnsi="Times New Roman"/>
          <w:color w:val="000000"/>
          <w:sz w:val="28"/>
          <w:szCs w:val="28"/>
        </w:rPr>
        <w:t>ациях, реализующих образователь</w:t>
      </w:r>
      <w:r w:rsidRPr="005A53D7">
        <w:rPr>
          <w:rFonts w:ascii="Times New Roman" w:hAnsi="Times New Roman"/>
          <w:color w:val="000000"/>
          <w:sz w:val="28"/>
          <w:szCs w:val="28"/>
        </w:rPr>
        <w:t xml:space="preserve">ную программу среднего общего образования в пределах освоения </w:t>
      </w:r>
      <w:r w:rsidR="000C63E4">
        <w:rPr>
          <w:rFonts w:ascii="Times New Roman" w:hAnsi="Times New Roman"/>
          <w:color w:val="000000"/>
          <w:sz w:val="28"/>
          <w:szCs w:val="28"/>
        </w:rPr>
        <w:t>ППССЗ</w:t>
      </w:r>
      <w:r w:rsidRPr="005A53D7">
        <w:rPr>
          <w:rFonts w:ascii="Times New Roman" w:hAnsi="Times New Roman"/>
          <w:color w:val="000000"/>
          <w:sz w:val="28"/>
          <w:szCs w:val="28"/>
        </w:rPr>
        <w:t xml:space="preserve"> на базе основного общего образования, учебная дисциплина </w:t>
      </w:r>
      <w:r w:rsidR="00773082">
        <w:rPr>
          <w:rFonts w:ascii="Times New Roman" w:hAnsi="Times New Roman"/>
          <w:color w:val="000000"/>
          <w:sz w:val="28"/>
          <w:szCs w:val="28"/>
        </w:rPr>
        <w:t xml:space="preserve">ОУД.01 </w:t>
      </w:r>
      <w:r w:rsidRPr="005A53D7">
        <w:rPr>
          <w:rFonts w:ascii="Times New Roman" w:hAnsi="Times New Roman"/>
          <w:color w:val="000000"/>
          <w:sz w:val="28"/>
          <w:szCs w:val="28"/>
        </w:rPr>
        <w:t xml:space="preserve">«Русский язык» изучается в общеобразовательном цикле учебного плана </w:t>
      </w:r>
      <w:r w:rsidR="000C63E4">
        <w:rPr>
          <w:rFonts w:ascii="Times New Roman" w:hAnsi="Times New Roman"/>
          <w:color w:val="000000"/>
          <w:sz w:val="28"/>
          <w:szCs w:val="28"/>
        </w:rPr>
        <w:t>ППССЗ</w:t>
      </w:r>
      <w:r w:rsidRPr="005A53D7">
        <w:rPr>
          <w:rFonts w:ascii="Times New Roman" w:hAnsi="Times New Roman"/>
          <w:color w:val="000000"/>
          <w:sz w:val="28"/>
          <w:szCs w:val="28"/>
        </w:rPr>
        <w:t xml:space="preserve"> на базе основного общего образования с получением среднего общего образования.</w:t>
      </w:r>
    </w:p>
    <w:p w14:paraId="51DAE438"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В</w:t>
      </w:r>
      <w:r w:rsidRPr="005A53D7">
        <w:rPr>
          <w:rFonts w:ascii="Times New Roman" w:hAnsi="Times New Roman"/>
          <w:color w:val="000000"/>
          <w:sz w:val="28"/>
          <w:szCs w:val="28"/>
        </w:rPr>
        <w:tab/>
        <w:t>учебных планах ППССЗ учебная дисциплина «Русский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w:t>
      </w:r>
    </w:p>
    <w:p w14:paraId="557227FC"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p>
    <w:p w14:paraId="1774E11D" w14:textId="77777777" w:rsidR="005A53D7" w:rsidRPr="00D70B69" w:rsidRDefault="005A53D7" w:rsidP="00D70B69">
      <w:pPr>
        <w:autoSpaceDE w:val="0"/>
        <w:autoSpaceDN w:val="0"/>
        <w:adjustRightInd w:val="0"/>
        <w:spacing w:after="0" w:line="240" w:lineRule="auto"/>
        <w:ind w:firstLine="567"/>
        <w:jc w:val="center"/>
        <w:rPr>
          <w:rFonts w:ascii="Times New Roman" w:hAnsi="Times New Roman"/>
          <w:b/>
          <w:color w:val="000000"/>
          <w:sz w:val="28"/>
          <w:szCs w:val="28"/>
        </w:rPr>
      </w:pPr>
      <w:r w:rsidRPr="000C63E4">
        <w:rPr>
          <w:rFonts w:ascii="Times New Roman" w:hAnsi="Times New Roman"/>
          <w:b/>
          <w:color w:val="000000"/>
          <w:sz w:val="28"/>
          <w:szCs w:val="28"/>
        </w:rPr>
        <w:t>РЕЗУЛЬТАТЫ ОСВОЕНИЯ У</w:t>
      </w:r>
      <w:r w:rsidR="00D70B69">
        <w:rPr>
          <w:rFonts w:ascii="Times New Roman" w:hAnsi="Times New Roman"/>
          <w:b/>
          <w:color w:val="000000"/>
          <w:sz w:val="28"/>
          <w:szCs w:val="28"/>
        </w:rPr>
        <w:t>ЧЕБНОЙ ДИСЦИПЛИНЫ</w:t>
      </w:r>
    </w:p>
    <w:p w14:paraId="79ECE4F5" w14:textId="77777777" w:rsidR="005A53D7" w:rsidRPr="005A53D7" w:rsidRDefault="005A53D7" w:rsidP="000C63E4">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Освоение содержания учебной дисциплины</w:t>
      </w:r>
      <w:r w:rsidR="00773082" w:rsidRPr="00773082">
        <w:t xml:space="preserve"> </w:t>
      </w:r>
      <w:r w:rsidR="00773082" w:rsidRPr="00773082">
        <w:rPr>
          <w:rFonts w:ascii="Times New Roman" w:hAnsi="Times New Roman"/>
          <w:color w:val="000000"/>
          <w:sz w:val="28"/>
          <w:szCs w:val="28"/>
        </w:rPr>
        <w:t xml:space="preserve">ОУД.01 </w:t>
      </w:r>
      <w:r w:rsidRPr="005A53D7">
        <w:rPr>
          <w:rFonts w:ascii="Times New Roman" w:hAnsi="Times New Roman"/>
          <w:color w:val="000000"/>
          <w:sz w:val="28"/>
          <w:szCs w:val="28"/>
        </w:rPr>
        <w:t xml:space="preserve"> «Русский язык» обеспечивает достижение ст</w:t>
      </w:r>
      <w:r w:rsidR="000C63E4">
        <w:rPr>
          <w:rFonts w:ascii="Times New Roman" w:hAnsi="Times New Roman"/>
          <w:color w:val="000000"/>
          <w:sz w:val="28"/>
          <w:szCs w:val="28"/>
        </w:rPr>
        <w:t>удентами следующих результатов:</w:t>
      </w:r>
    </w:p>
    <w:p w14:paraId="10187987"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личностных:</w:t>
      </w:r>
    </w:p>
    <w:p w14:paraId="15FAE086" w14:textId="77777777" w:rsidR="005A53D7" w:rsidRPr="005A53D7" w:rsidRDefault="005A53D7" w:rsidP="000C63E4">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w:t>
      </w:r>
      <w:r w:rsidR="000C63E4">
        <w:rPr>
          <w:rFonts w:ascii="Times New Roman" w:hAnsi="Times New Roman"/>
          <w:color w:val="000000"/>
          <w:sz w:val="28"/>
          <w:szCs w:val="28"/>
        </w:rPr>
        <w:t>туры русского и других народов;</w:t>
      </w:r>
    </w:p>
    <w:p w14:paraId="54843C29"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понимание роли родного языка как основы успешной социализации личности;</w:t>
      </w:r>
    </w:p>
    <w:p w14:paraId="7004D5AC"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осознание эстетической ценности, потребности сохранить чистоту русского языка как явления национальной культуры;</w:t>
      </w:r>
    </w:p>
    <w:p w14:paraId="04860D17"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формирование мировоззрения, соответст</w:t>
      </w:r>
      <w:r w:rsidR="0093105A">
        <w:rPr>
          <w:rFonts w:ascii="Times New Roman" w:hAnsi="Times New Roman"/>
          <w:color w:val="000000"/>
          <w:sz w:val="28"/>
          <w:szCs w:val="28"/>
        </w:rPr>
        <w:t>вующего современному уровню раз</w:t>
      </w:r>
      <w:r w:rsidRPr="005A53D7">
        <w:rPr>
          <w:rFonts w:ascii="Times New Roman" w:hAnsi="Times New Roman"/>
          <w:color w:val="000000"/>
          <w:sz w:val="28"/>
          <w:szCs w:val="28"/>
        </w:rPr>
        <w:t>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25B0EA86"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способность к речевому самоконтролю; оцениванию устных и письменных высказываний с точки зрения языков</w:t>
      </w:r>
      <w:r w:rsidR="000C63E4">
        <w:rPr>
          <w:rFonts w:ascii="Times New Roman" w:hAnsi="Times New Roman"/>
          <w:color w:val="000000"/>
          <w:sz w:val="28"/>
          <w:szCs w:val="28"/>
        </w:rPr>
        <w:t>ого оформления, эффективности до</w:t>
      </w:r>
      <w:r w:rsidRPr="005A53D7">
        <w:rPr>
          <w:rFonts w:ascii="Times New Roman" w:hAnsi="Times New Roman"/>
          <w:color w:val="000000"/>
          <w:sz w:val="28"/>
          <w:szCs w:val="28"/>
        </w:rPr>
        <w:t>стижения поставленных коммуникативных задач;</w:t>
      </w:r>
    </w:p>
    <w:p w14:paraId="0F21CEE1"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готовность и способность к самостоятельной, творческой и ответственной деятельности;</w:t>
      </w:r>
    </w:p>
    <w:p w14:paraId="1F0A4A0F"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способность к самооценке на основе набл</w:t>
      </w:r>
      <w:r w:rsidR="000C63E4">
        <w:rPr>
          <w:rFonts w:ascii="Times New Roman" w:hAnsi="Times New Roman"/>
          <w:color w:val="000000"/>
          <w:sz w:val="28"/>
          <w:szCs w:val="28"/>
        </w:rPr>
        <w:t>юдения за собственной речью, по</w:t>
      </w:r>
      <w:r w:rsidRPr="005A53D7">
        <w:rPr>
          <w:rFonts w:ascii="Times New Roman" w:hAnsi="Times New Roman"/>
          <w:color w:val="000000"/>
          <w:sz w:val="28"/>
          <w:szCs w:val="28"/>
        </w:rPr>
        <w:t>требность речевого самосовершенствования;</w:t>
      </w:r>
    </w:p>
    <w:p w14:paraId="68C7DD64"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r>
      <w:proofErr w:type="spellStart"/>
      <w:r w:rsidRPr="005A53D7">
        <w:rPr>
          <w:rFonts w:ascii="Times New Roman" w:hAnsi="Times New Roman"/>
          <w:color w:val="000000"/>
          <w:sz w:val="28"/>
          <w:szCs w:val="28"/>
        </w:rPr>
        <w:t>метапредметных</w:t>
      </w:r>
      <w:proofErr w:type="spellEnd"/>
      <w:r w:rsidRPr="005A53D7">
        <w:rPr>
          <w:rFonts w:ascii="Times New Roman" w:hAnsi="Times New Roman"/>
          <w:color w:val="000000"/>
          <w:sz w:val="28"/>
          <w:szCs w:val="28"/>
        </w:rPr>
        <w:t>:</w:t>
      </w:r>
    </w:p>
    <w:p w14:paraId="56852B28"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владение всеми видами речевой деятельн</w:t>
      </w:r>
      <w:r w:rsidR="000C63E4">
        <w:rPr>
          <w:rFonts w:ascii="Times New Roman" w:hAnsi="Times New Roman"/>
          <w:color w:val="000000"/>
          <w:sz w:val="28"/>
          <w:szCs w:val="28"/>
        </w:rPr>
        <w:t xml:space="preserve">ости: </w:t>
      </w:r>
      <w:proofErr w:type="spellStart"/>
      <w:r w:rsidR="000C63E4">
        <w:rPr>
          <w:rFonts w:ascii="Times New Roman" w:hAnsi="Times New Roman"/>
          <w:color w:val="000000"/>
          <w:sz w:val="28"/>
          <w:szCs w:val="28"/>
        </w:rPr>
        <w:t>аудированием</w:t>
      </w:r>
      <w:proofErr w:type="spellEnd"/>
      <w:r w:rsidR="000C63E4">
        <w:rPr>
          <w:rFonts w:ascii="Times New Roman" w:hAnsi="Times New Roman"/>
          <w:color w:val="000000"/>
          <w:sz w:val="28"/>
          <w:szCs w:val="28"/>
        </w:rPr>
        <w:t>, чтением (по</w:t>
      </w:r>
      <w:r w:rsidRPr="005A53D7">
        <w:rPr>
          <w:rFonts w:ascii="Times New Roman" w:hAnsi="Times New Roman"/>
          <w:color w:val="000000"/>
          <w:sz w:val="28"/>
          <w:szCs w:val="28"/>
        </w:rPr>
        <w:t>ниманием), говорением, письмом;</w:t>
      </w:r>
    </w:p>
    <w:p w14:paraId="4DD5719A"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lastRenderedPageBreak/>
        <w:t>−−</w:t>
      </w:r>
      <w:r w:rsidRPr="005A53D7">
        <w:rPr>
          <w:rFonts w:ascii="Times New Roman" w:hAnsi="Times New Roman"/>
          <w:color w:val="000000"/>
          <w:sz w:val="28"/>
          <w:szCs w:val="28"/>
        </w:rPr>
        <w:tab/>
        <w:t>владение языковыми средствами — умение ясно, логично и точно излагать свою точку зрения, использовать адекват</w:t>
      </w:r>
      <w:r w:rsidR="000C63E4">
        <w:rPr>
          <w:rFonts w:ascii="Times New Roman" w:hAnsi="Times New Roman"/>
          <w:color w:val="000000"/>
          <w:sz w:val="28"/>
          <w:szCs w:val="28"/>
        </w:rPr>
        <w:t>ные языковые средства; использо</w:t>
      </w:r>
      <w:r w:rsidRPr="005A53D7">
        <w:rPr>
          <w:rFonts w:ascii="Times New Roman" w:hAnsi="Times New Roman"/>
          <w:color w:val="000000"/>
          <w:sz w:val="28"/>
          <w:szCs w:val="28"/>
        </w:rPr>
        <w:t xml:space="preserve">вание приобретенных знаний и умений для анализа языковых явлений на </w:t>
      </w:r>
      <w:proofErr w:type="spellStart"/>
      <w:r w:rsidRPr="005A53D7">
        <w:rPr>
          <w:rFonts w:ascii="Times New Roman" w:hAnsi="Times New Roman"/>
          <w:color w:val="000000"/>
          <w:sz w:val="28"/>
          <w:szCs w:val="28"/>
        </w:rPr>
        <w:t>межпредметном</w:t>
      </w:r>
      <w:proofErr w:type="spellEnd"/>
      <w:r w:rsidRPr="005A53D7">
        <w:rPr>
          <w:rFonts w:ascii="Times New Roman" w:hAnsi="Times New Roman"/>
          <w:color w:val="000000"/>
          <w:sz w:val="28"/>
          <w:szCs w:val="28"/>
        </w:rPr>
        <w:t xml:space="preserve"> уровне;</w:t>
      </w:r>
    </w:p>
    <w:p w14:paraId="1073F325"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применение навыков сотрудничества со сверстниками, детьми младшего возраста, взрослыми в процессе речевого</w:t>
      </w:r>
      <w:r w:rsidR="000C63E4">
        <w:rPr>
          <w:rFonts w:ascii="Times New Roman" w:hAnsi="Times New Roman"/>
          <w:color w:val="000000"/>
          <w:sz w:val="28"/>
          <w:szCs w:val="28"/>
        </w:rPr>
        <w:t xml:space="preserve"> общения, образовательной, обще</w:t>
      </w:r>
      <w:r w:rsidRPr="005A53D7">
        <w:rPr>
          <w:rFonts w:ascii="Times New Roman" w:hAnsi="Times New Roman"/>
          <w:color w:val="000000"/>
          <w:sz w:val="28"/>
          <w:szCs w:val="28"/>
        </w:rPr>
        <w:t>ственно полезной, учебно-исследовательской, проектной и других видах деятельности;</w:t>
      </w:r>
    </w:p>
    <w:p w14:paraId="4B438FE2"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овладение нормами речевого поведения в различных ситуациях межличнос</w:t>
      </w:r>
      <w:r w:rsidR="000C63E4">
        <w:rPr>
          <w:rFonts w:ascii="Times New Roman" w:hAnsi="Times New Roman"/>
          <w:color w:val="000000"/>
          <w:sz w:val="28"/>
          <w:szCs w:val="28"/>
        </w:rPr>
        <w:t>т</w:t>
      </w:r>
      <w:r w:rsidRPr="005A53D7">
        <w:rPr>
          <w:rFonts w:ascii="Times New Roman" w:hAnsi="Times New Roman"/>
          <w:color w:val="000000"/>
          <w:sz w:val="28"/>
          <w:szCs w:val="28"/>
        </w:rPr>
        <w:t>ного и межкультурного общения;</w:t>
      </w:r>
    </w:p>
    <w:p w14:paraId="79F3A8D7"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w:t>
      </w:r>
      <w:r w:rsidR="000C63E4">
        <w:rPr>
          <w:rFonts w:ascii="Times New Roman" w:hAnsi="Times New Roman"/>
          <w:color w:val="000000"/>
          <w:sz w:val="28"/>
          <w:szCs w:val="28"/>
        </w:rPr>
        <w:t>интерпретировать информацию, по</w:t>
      </w:r>
      <w:r w:rsidRPr="005A53D7">
        <w:rPr>
          <w:rFonts w:ascii="Times New Roman" w:hAnsi="Times New Roman"/>
          <w:color w:val="000000"/>
          <w:sz w:val="28"/>
          <w:szCs w:val="28"/>
        </w:rPr>
        <w:t>лучаемую из различных источников;</w:t>
      </w:r>
    </w:p>
    <w:p w14:paraId="13A134D9"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умение извлекать необходимую информацию из различных источников: учебно-научных текстов, справочной лит</w:t>
      </w:r>
      <w:r w:rsidR="000C63E4">
        <w:rPr>
          <w:rFonts w:ascii="Times New Roman" w:hAnsi="Times New Roman"/>
          <w:color w:val="000000"/>
          <w:sz w:val="28"/>
          <w:szCs w:val="28"/>
        </w:rPr>
        <w:t>ературы, средств массовой инфор</w:t>
      </w:r>
      <w:r w:rsidRPr="005A53D7">
        <w:rPr>
          <w:rFonts w:ascii="Times New Roman" w:hAnsi="Times New Roman"/>
          <w:color w:val="000000"/>
          <w:sz w:val="28"/>
          <w:szCs w:val="28"/>
        </w:rPr>
        <w:t>мации, информационных и коммуникационных технологий для решения когнитивных, коммуникативных и организа</w:t>
      </w:r>
      <w:r w:rsidR="000C63E4">
        <w:rPr>
          <w:rFonts w:ascii="Times New Roman" w:hAnsi="Times New Roman"/>
          <w:color w:val="000000"/>
          <w:sz w:val="28"/>
          <w:szCs w:val="28"/>
        </w:rPr>
        <w:t>ционных задач в процессе изучен</w:t>
      </w:r>
      <w:r w:rsidRPr="005A53D7">
        <w:rPr>
          <w:rFonts w:ascii="Times New Roman" w:hAnsi="Times New Roman"/>
          <w:color w:val="000000"/>
          <w:sz w:val="28"/>
          <w:szCs w:val="28"/>
        </w:rPr>
        <w:t>ия русского языка;</w:t>
      </w:r>
    </w:p>
    <w:p w14:paraId="2A751C4F"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предметных:</w:t>
      </w:r>
    </w:p>
    <w:p w14:paraId="69CBD45E"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r>
      <w:proofErr w:type="spellStart"/>
      <w:r w:rsidRPr="005A53D7">
        <w:rPr>
          <w:rFonts w:ascii="Times New Roman" w:hAnsi="Times New Roman"/>
          <w:color w:val="000000"/>
          <w:sz w:val="28"/>
          <w:szCs w:val="28"/>
        </w:rPr>
        <w:t>сформированность</w:t>
      </w:r>
      <w:proofErr w:type="spellEnd"/>
      <w:r w:rsidRPr="005A53D7">
        <w:rPr>
          <w:rFonts w:ascii="Times New Roman" w:hAnsi="Times New Roman"/>
          <w:color w:val="000000"/>
          <w:sz w:val="28"/>
          <w:szCs w:val="28"/>
        </w:rPr>
        <w:t xml:space="preserve"> понятий о нормах рус</w:t>
      </w:r>
      <w:r w:rsidR="000C63E4">
        <w:rPr>
          <w:rFonts w:ascii="Times New Roman" w:hAnsi="Times New Roman"/>
          <w:color w:val="000000"/>
          <w:sz w:val="28"/>
          <w:szCs w:val="28"/>
        </w:rPr>
        <w:t>ского литературного языка и при</w:t>
      </w:r>
      <w:r w:rsidRPr="005A53D7">
        <w:rPr>
          <w:rFonts w:ascii="Times New Roman" w:hAnsi="Times New Roman"/>
          <w:color w:val="000000"/>
          <w:sz w:val="28"/>
          <w:szCs w:val="28"/>
        </w:rPr>
        <w:t>менение знаний о них в речевой практике;</w:t>
      </w:r>
    </w:p>
    <w:p w14:paraId="4B9F19E7"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r>
      <w:proofErr w:type="spellStart"/>
      <w:r w:rsidRPr="005A53D7">
        <w:rPr>
          <w:rFonts w:ascii="Times New Roman" w:hAnsi="Times New Roman"/>
          <w:color w:val="000000"/>
          <w:sz w:val="28"/>
          <w:szCs w:val="28"/>
        </w:rPr>
        <w:t>сформированность</w:t>
      </w:r>
      <w:proofErr w:type="spellEnd"/>
      <w:r w:rsidRPr="005A53D7">
        <w:rPr>
          <w:rFonts w:ascii="Times New Roman" w:hAnsi="Times New Roman"/>
          <w:color w:val="000000"/>
          <w:sz w:val="28"/>
          <w:szCs w:val="28"/>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14:paraId="31B18125"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владение навыками самоанализа и самооценки на основе наблюдений за собственной речью;</w:t>
      </w:r>
    </w:p>
    <w:p w14:paraId="01B43433"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владение умением анализировать текст с точки зрения наличия в нем явной и скрытой, основной и второстепенной информации;</w:t>
      </w:r>
    </w:p>
    <w:p w14:paraId="79432E23"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владение умением представлять тексты в виде тезисов, конспе</w:t>
      </w:r>
      <w:r w:rsidR="000C63E4">
        <w:rPr>
          <w:rFonts w:ascii="Times New Roman" w:hAnsi="Times New Roman"/>
          <w:color w:val="000000"/>
          <w:sz w:val="28"/>
          <w:szCs w:val="28"/>
        </w:rPr>
        <w:t>ктов, аннот</w:t>
      </w:r>
      <w:r w:rsidR="00D70B69">
        <w:rPr>
          <w:rFonts w:ascii="Times New Roman" w:hAnsi="Times New Roman"/>
          <w:color w:val="000000"/>
          <w:sz w:val="28"/>
          <w:szCs w:val="28"/>
        </w:rPr>
        <w:t>а</w:t>
      </w:r>
      <w:r w:rsidRPr="005A53D7">
        <w:rPr>
          <w:rFonts w:ascii="Times New Roman" w:hAnsi="Times New Roman"/>
          <w:color w:val="000000"/>
          <w:sz w:val="28"/>
          <w:szCs w:val="28"/>
        </w:rPr>
        <w:t>ций, рефератов, сочинений различных жанров;</w:t>
      </w:r>
    </w:p>
    <w:p w14:paraId="214DFBF7"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r>
      <w:proofErr w:type="spellStart"/>
      <w:r w:rsidRPr="005A53D7">
        <w:rPr>
          <w:rFonts w:ascii="Times New Roman" w:hAnsi="Times New Roman"/>
          <w:color w:val="000000"/>
          <w:sz w:val="28"/>
          <w:szCs w:val="28"/>
        </w:rPr>
        <w:t>сформированность</w:t>
      </w:r>
      <w:proofErr w:type="spellEnd"/>
      <w:r w:rsidRPr="005A53D7">
        <w:rPr>
          <w:rFonts w:ascii="Times New Roman" w:hAnsi="Times New Roman"/>
          <w:color w:val="000000"/>
          <w:sz w:val="28"/>
          <w:szCs w:val="28"/>
        </w:rPr>
        <w:t xml:space="preserve"> представлений об изоб</w:t>
      </w:r>
      <w:r w:rsidR="00D70B69">
        <w:rPr>
          <w:rFonts w:ascii="Times New Roman" w:hAnsi="Times New Roman"/>
          <w:color w:val="000000"/>
          <w:sz w:val="28"/>
          <w:szCs w:val="28"/>
        </w:rPr>
        <w:t>разительно-выразительных возмож</w:t>
      </w:r>
      <w:r w:rsidRPr="005A53D7">
        <w:rPr>
          <w:rFonts w:ascii="Times New Roman" w:hAnsi="Times New Roman"/>
          <w:color w:val="000000"/>
          <w:sz w:val="28"/>
          <w:szCs w:val="28"/>
        </w:rPr>
        <w:t>ностях русского языка;</w:t>
      </w:r>
    </w:p>
    <w:p w14:paraId="47C7F7E4"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r>
      <w:proofErr w:type="spellStart"/>
      <w:r w:rsidRPr="005A53D7">
        <w:rPr>
          <w:rFonts w:ascii="Times New Roman" w:hAnsi="Times New Roman"/>
          <w:color w:val="000000"/>
          <w:sz w:val="28"/>
          <w:szCs w:val="28"/>
        </w:rPr>
        <w:t>сформированность</w:t>
      </w:r>
      <w:proofErr w:type="spellEnd"/>
      <w:r w:rsidRPr="005A53D7">
        <w:rPr>
          <w:rFonts w:ascii="Times New Roman" w:hAnsi="Times New Roman"/>
          <w:color w:val="000000"/>
          <w:sz w:val="28"/>
          <w:szCs w:val="28"/>
        </w:rPr>
        <w:t xml:space="preserve"> умений учитывать исторический, историко-культурный контекст и контекст творчества писателя в процессе анализа текста;</w:t>
      </w:r>
    </w:p>
    <w:p w14:paraId="5D7DB267" w14:textId="77777777" w:rsidR="005A53D7" w:rsidRPr="005A53D7" w:rsidRDefault="005A53D7" w:rsidP="000C63E4">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способность выявлять в художественных текстах образы, темы и проблемы и выражать свое отношение к теме, пробле</w:t>
      </w:r>
      <w:r w:rsidR="000C63E4">
        <w:rPr>
          <w:rFonts w:ascii="Times New Roman" w:hAnsi="Times New Roman"/>
          <w:color w:val="000000"/>
          <w:sz w:val="28"/>
          <w:szCs w:val="28"/>
        </w:rPr>
        <w:t>ме текста в развернутых аргумен</w:t>
      </w:r>
      <w:r w:rsidRPr="005A53D7">
        <w:rPr>
          <w:rFonts w:ascii="Times New Roman" w:hAnsi="Times New Roman"/>
          <w:color w:val="000000"/>
          <w:sz w:val="28"/>
          <w:szCs w:val="28"/>
        </w:rPr>
        <w:t>тированных уст</w:t>
      </w:r>
      <w:r w:rsidR="000C63E4">
        <w:rPr>
          <w:rFonts w:ascii="Times New Roman" w:hAnsi="Times New Roman"/>
          <w:color w:val="000000"/>
          <w:sz w:val="28"/>
          <w:szCs w:val="28"/>
        </w:rPr>
        <w:t>ных и письменных высказываниях;</w:t>
      </w:r>
    </w:p>
    <w:p w14:paraId="3A320BAF"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t>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w:t>
      </w:r>
      <w:r w:rsidR="00D70B69">
        <w:rPr>
          <w:rFonts w:ascii="Times New Roman" w:hAnsi="Times New Roman"/>
          <w:color w:val="000000"/>
          <w:sz w:val="28"/>
          <w:szCs w:val="28"/>
        </w:rPr>
        <w:t xml:space="preserve"> эмоционального личностного вос</w:t>
      </w:r>
      <w:r w:rsidRPr="005A53D7">
        <w:rPr>
          <w:rFonts w:ascii="Times New Roman" w:hAnsi="Times New Roman"/>
          <w:color w:val="000000"/>
          <w:sz w:val="28"/>
          <w:szCs w:val="28"/>
        </w:rPr>
        <w:t>приятия и интеллектуального понимания;</w:t>
      </w:r>
    </w:p>
    <w:p w14:paraId="2CF7127D"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w:t>
      </w:r>
      <w:r w:rsidRPr="005A53D7">
        <w:rPr>
          <w:rFonts w:ascii="Times New Roman" w:hAnsi="Times New Roman"/>
          <w:color w:val="000000"/>
          <w:sz w:val="28"/>
          <w:szCs w:val="28"/>
        </w:rPr>
        <w:tab/>
      </w:r>
      <w:proofErr w:type="spellStart"/>
      <w:r w:rsidRPr="005A53D7">
        <w:rPr>
          <w:rFonts w:ascii="Times New Roman" w:hAnsi="Times New Roman"/>
          <w:color w:val="000000"/>
          <w:sz w:val="28"/>
          <w:szCs w:val="28"/>
        </w:rPr>
        <w:t>сформированность</w:t>
      </w:r>
      <w:proofErr w:type="spellEnd"/>
      <w:r w:rsidRPr="005A53D7">
        <w:rPr>
          <w:rFonts w:ascii="Times New Roman" w:hAnsi="Times New Roman"/>
          <w:color w:val="000000"/>
          <w:sz w:val="28"/>
          <w:szCs w:val="28"/>
        </w:rPr>
        <w:t xml:space="preserve"> представлений о системе стилей языка художественной литературы.</w:t>
      </w:r>
    </w:p>
    <w:p w14:paraId="1D8D1E0E" w14:textId="77777777" w:rsidR="005A53D7" w:rsidRPr="005A53D7" w:rsidRDefault="005A53D7" w:rsidP="005A53D7">
      <w:pPr>
        <w:autoSpaceDE w:val="0"/>
        <w:autoSpaceDN w:val="0"/>
        <w:adjustRightInd w:val="0"/>
        <w:spacing w:after="0" w:line="240" w:lineRule="auto"/>
        <w:ind w:firstLine="567"/>
        <w:jc w:val="both"/>
        <w:rPr>
          <w:rFonts w:ascii="Times New Roman" w:hAnsi="Times New Roman"/>
          <w:color w:val="000000"/>
          <w:sz w:val="28"/>
          <w:szCs w:val="28"/>
        </w:rPr>
      </w:pPr>
      <w:r w:rsidRPr="005A53D7">
        <w:rPr>
          <w:rFonts w:ascii="Times New Roman" w:hAnsi="Times New Roman"/>
          <w:color w:val="000000"/>
          <w:sz w:val="28"/>
          <w:szCs w:val="28"/>
        </w:rPr>
        <w:t xml:space="preserve"> </w:t>
      </w:r>
    </w:p>
    <w:p w14:paraId="49C6ADFE" w14:textId="77777777" w:rsidR="00311231" w:rsidRDefault="00AC79AD" w:rsidP="00D70B69">
      <w:pPr>
        <w:autoSpaceDE w:val="0"/>
        <w:autoSpaceDN w:val="0"/>
        <w:adjustRightInd w:val="0"/>
        <w:spacing w:after="0" w:line="240" w:lineRule="auto"/>
        <w:ind w:firstLine="567"/>
        <w:jc w:val="center"/>
        <w:rPr>
          <w:rFonts w:ascii="Times New Roman" w:hAnsi="Times New Roman"/>
          <w:b/>
          <w:color w:val="000000"/>
          <w:sz w:val="28"/>
          <w:szCs w:val="28"/>
        </w:rPr>
      </w:pPr>
      <w:r>
        <w:rPr>
          <w:rFonts w:ascii="Times New Roman" w:hAnsi="Times New Roman"/>
          <w:b/>
          <w:color w:val="000000"/>
          <w:sz w:val="28"/>
          <w:szCs w:val="28"/>
        </w:rPr>
        <w:lastRenderedPageBreak/>
        <w:t xml:space="preserve">ТЕМАТИЧЕСКОЕ </w:t>
      </w:r>
      <w:r w:rsidR="00D70B69">
        <w:rPr>
          <w:rFonts w:ascii="Times New Roman" w:hAnsi="Times New Roman"/>
          <w:b/>
          <w:color w:val="000000"/>
          <w:sz w:val="28"/>
          <w:szCs w:val="28"/>
        </w:rPr>
        <w:t xml:space="preserve"> ПЛАН</w:t>
      </w:r>
      <w:r>
        <w:rPr>
          <w:rFonts w:ascii="Times New Roman" w:hAnsi="Times New Roman"/>
          <w:b/>
          <w:color w:val="000000"/>
          <w:sz w:val="28"/>
          <w:szCs w:val="28"/>
        </w:rPr>
        <w:t>ИРОВАНИЕ</w:t>
      </w:r>
    </w:p>
    <w:p w14:paraId="660DB7DF" w14:textId="77777777" w:rsidR="00806933" w:rsidRDefault="00806933" w:rsidP="00D70B69">
      <w:pPr>
        <w:autoSpaceDE w:val="0"/>
        <w:autoSpaceDN w:val="0"/>
        <w:adjustRightInd w:val="0"/>
        <w:spacing w:after="0" w:line="240" w:lineRule="auto"/>
        <w:ind w:firstLine="567"/>
        <w:jc w:val="center"/>
        <w:rPr>
          <w:rFonts w:ascii="Times New Roman" w:hAnsi="Times New Roman"/>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691"/>
        <w:gridCol w:w="1223"/>
        <w:gridCol w:w="1455"/>
        <w:gridCol w:w="2215"/>
      </w:tblGrid>
      <w:tr w:rsidR="00806933" w:rsidRPr="00C81C01" w14:paraId="022DAEE4" w14:textId="77777777" w:rsidTr="00B107EF">
        <w:tc>
          <w:tcPr>
            <w:tcW w:w="3647" w:type="dxa"/>
            <w:vMerge w:val="restart"/>
            <w:shd w:val="clear" w:color="auto" w:fill="auto"/>
          </w:tcPr>
          <w:p w14:paraId="3753D49B"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Наименование раздела</w:t>
            </w:r>
          </w:p>
          <w:p w14:paraId="26101C0C" w14:textId="77777777" w:rsidR="00806933" w:rsidRPr="00C81C01" w:rsidRDefault="00806933" w:rsidP="00C81C01">
            <w:pPr>
              <w:autoSpaceDE w:val="0"/>
              <w:autoSpaceDN w:val="0"/>
              <w:adjustRightInd w:val="0"/>
              <w:spacing w:after="0" w:line="240" w:lineRule="auto"/>
              <w:jc w:val="both"/>
              <w:rPr>
                <w:rFonts w:ascii="Times New Roman" w:hAnsi="Times New Roman"/>
                <w:color w:val="000000"/>
              </w:rPr>
            </w:pPr>
          </w:p>
        </w:tc>
        <w:tc>
          <w:tcPr>
            <w:tcW w:w="6490" w:type="dxa"/>
            <w:gridSpan w:val="4"/>
          </w:tcPr>
          <w:p w14:paraId="5310B4C0"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Количество часов</w:t>
            </w:r>
          </w:p>
          <w:p w14:paraId="42F31306"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r>
      <w:tr w:rsidR="001D72F8" w:rsidRPr="00C81C01" w14:paraId="46CB3452" w14:textId="77777777" w:rsidTr="00B107EF">
        <w:trPr>
          <w:trHeight w:val="424"/>
        </w:trPr>
        <w:tc>
          <w:tcPr>
            <w:tcW w:w="3647" w:type="dxa"/>
            <w:vMerge/>
            <w:shd w:val="clear" w:color="auto" w:fill="auto"/>
          </w:tcPr>
          <w:p w14:paraId="2D9B0EE9" w14:textId="77777777" w:rsidR="001D72F8" w:rsidRPr="00C81C01" w:rsidRDefault="001D72F8" w:rsidP="00C81C01">
            <w:pPr>
              <w:autoSpaceDE w:val="0"/>
              <w:autoSpaceDN w:val="0"/>
              <w:adjustRightInd w:val="0"/>
              <w:spacing w:after="0" w:line="240" w:lineRule="auto"/>
              <w:jc w:val="both"/>
              <w:rPr>
                <w:rFonts w:ascii="Times New Roman" w:hAnsi="Times New Roman"/>
                <w:color w:val="000000"/>
              </w:rPr>
            </w:pPr>
          </w:p>
        </w:tc>
        <w:tc>
          <w:tcPr>
            <w:tcW w:w="1554" w:type="dxa"/>
            <w:vMerge w:val="restart"/>
          </w:tcPr>
          <w:p w14:paraId="3097CF53" w14:textId="77777777" w:rsidR="001D72F8" w:rsidRDefault="001D72F8" w:rsidP="00B107EF">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максимальной</w:t>
            </w:r>
          </w:p>
          <w:p w14:paraId="4AF962FE" w14:textId="77777777" w:rsidR="001D72F8" w:rsidRDefault="001D72F8" w:rsidP="00B107EF">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учебной</w:t>
            </w:r>
          </w:p>
          <w:p w14:paraId="5C577AD2" w14:textId="77777777" w:rsidR="001D72F8" w:rsidRDefault="001D72F8" w:rsidP="00B107EF">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нагрузки</w:t>
            </w:r>
          </w:p>
          <w:p w14:paraId="230FAE3F" w14:textId="77777777" w:rsidR="001D72F8" w:rsidRDefault="001D72F8" w:rsidP="00B107EF">
            <w:pPr>
              <w:autoSpaceDE w:val="0"/>
              <w:autoSpaceDN w:val="0"/>
              <w:adjustRightInd w:val="0"/>
              <w:spacing w:after="0" w:line="240" w:lineRule="auto"/>
              <w:jc w:val="center"/>
              <w:rPr>
                <w:rFonts w:ascii="Times New Roman" w:hAnsi="Times New Roman"/>
                <w:color w:val="000000"/>
                <w:sz w:val="24"/>
                <w:szCs w:val="24"/>
              </w:rPr>
            </w:pPr>
          </w:p>
        </w:tc>
        <w:tc>
          <w:tcPr>
            <w:tcW w:w="1170" w:type="dxa"/>
            <w:vMerge w:val="restart"/>
          </w:tcPr>
          <w:p w14:paraId="2B9C6634" w14:textId="77777777" w:rsidR="001D72F8" w:rsidRDefault="001D72F8" w:rsidP="00B107EF">
            <w:pPr>
              <w:autoSpaceDE w:val="0"/>
              <w:autoSpaceDN w:val="0"/>
              <w:adjustRightInd w:val="0"/>
              <w:spacing w:after="0" w:line="240" w:lineRule="auto"/>
              <w:jc w:val="center"/>
              <w:rPr>
                <w:rFonts w:ascii="Times New Roman" w:hAnsi="Times New Roman"/>
                <w:color w:val="000000"/>
                <w:sz w:val="24"/>
                <w:szCs w:val="24"/>
              </w:rPr>
            </w:pPr>
            <w:proofErr w:type="spellStart"/>
            <w:r>
              <w:rPr>
                <w:rFonts w:ascii="Times New Roman" w:hAnsi="Times New Roman"/>
                <w:color w:val="000000"/>
                <w:sz w:val="24"/>
                <w:szCs w:val="24"/>
              </w:rPr>
              <w:t>самостоя</w:t>
            </w:r>
            <w:proofErr w:type="spellEnd"/>
            <w:r>
              <w:rPr>
                <w:rFonts w:ascii="Times New Roman" w:hAnsi="Times New Roman"/>
                <w:color w:val="000000"/>
                <w:sz w:val="24"/>
                <w:szCs w:val="24"/>
              </w:rPr>
              <w:t>-</w:t>
            </w:r>
          </w:p>
          <w:p w14:paraId="2A099F06" w14:textId="77777777" w:rsidR="001D72F8" w:rsidRDefault="001D72F8" w:rsidP="00B107EF">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тельной</w:t>
            </w:r>
          </w:p>
          <w:p w14:paraId="4E26839E" w14:textId="77777777" w:rsidR="001D72F8" w:rsidRDefault="001D72F8" w:rsidP="00B107EF">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учебной</w:t>
            </w:r>
          </w:p>
          <w:p w14:paraId="36942774" w14:textId="77777777" w:rsidR="001D72F8" w:rsidRDefault="001D72F8" w:rsidP="00B107EF">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работы</w:t>
            </w:r>
          </w:p>
        </w:tc>
        <w:tc>
          <w:tcPr>
            <w:tcW w:w="3766" w:type="dxa"/>
            <w:gridSpan w:val="2"/>
            <w:shd w:val="clear" w:color="auto" w:fill="auto"/>
          </w:tcPr>
          <w:p w14:paraId="6CBA6BEC" w14:textId="77777777" w:rsidR="001D72F8" w:rsidRPr="00C81C01" w:rsidRDefault="001D72F8" w:rsidP="001D72F8">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обязательной аудиторной учебной нагрузки, </w:t>
            </w:r>
            <w:r w:rsidRPr="00C81C01">
              <w:rPr>
                <w:rFonts w:ascii="Times New Roman" w:hAnsi="Times New Roman"/>
                <w:color w:val="000000"/>
              </w:rPr>
              <w:t>в том числе</w:t>
            </w:r>
          </w:p>
        </w:tc>
      </w:tr>
      <w:tr w:rsidR="001D72F8" w:rsidRPr="00C81C01" w14:paraId="7A2E1174" w14:textId="77777777" w:rsidTr="00806933">
        <w:trPr>
          <w:trHeight w:val="525"/>
        </w:trPr>
        <w:tc>
          <w:tcPr>
            <w:tcW w:w="3647" w:type="dxa"/>
            <w:vMerge/>
            <w:shd w:val="clear" w:color="auto" w:fill="auto"/>
          </w:tcPr>
          <w:p w14:paraId="7CA303BA" w14:textId="77777777" w:rsidR="001D72F8" w:rsidRPr="00C81C01" w:rsidRDefault="001D72F8" w:rsidP="00C81C01">
            <w:pPr>
              <w:autoSpaceDE w:val="0"/>
              <w:autoSpaceDN w:val="0"/>
              <w:adjustRightInd w:val="0"/>
              <w:spacing w:after="0" w:line="240" w:lineRule="auto"/>
              <w:jc w:val="both"/>
              <w:rPr>
                <w:rFonts w:ascii="Times New Roman" w:hAnsi="Times New Roman"/>
                <w:color w:val="000000"/>
              </w:rPr>
            </w:pPr>
          </w:p>
        </w:tc>
        <w:tc>
          <w:tcPr>
            <w:tcW w:w="1554" w:type="dxa"/>
            <w:vMerge/>
          </w:tcPr>
          <w:p w14:paraId="14D303E3" w14:textId="77777777" w:rsidR="001D72F8" w:rsidRPr="00C81C01" w:rsidRDefault="001D72F8" w:rsidP="00C81C01">
            <w:pPr>
              <w:autoSpaceDE w:val="0"/>
              <w:autoSpaceDN w:val="0"/>
              <w:adjustRightInd w:val="0"/>
              <w:spacing w:after="0" w:line="240" w:lineRule="auto"/>
              <w:jc w:val="center"/>
              <w:rPr>
                <w:rFonts w:ascii="Times New Roman" w:hAnsi="Times New Roman"/>
                <w:color w:val="000000"/>
              </w:rPr>
            </w:pPr>
          </w:p>
        </w:tc>
        <w:tc>
          <w:tcPr>
            <w:tcW w:w="1170" w:type="dxa"/>
            <w:vMerge/>
          </w:tcPr>
          <w:p w14:paraId="7E48E51E" w14:textId="77777777" w:rsidR="001D72F8" w:rsidRPr="00C81C01" w:rsidRDefault="001D72F8"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4D8A9EF1" w14:textId="77777777" w:rsidR="001D72F8" w:rsidRPr="00C81C01" w:rsidRDefault="001D72F8"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всего занятий</w:t>
            </w:r>
          </w:p>
        </w:tc>
        <w:tc>
          <w:tcPr>
            <w:tcW w:w="2270" w:type="dxa"/>
            <w:shd w:val="clear" w:color="auto" w:fill="auto"/>
          </w:tcPr>
          <w:p w14:paraId="5A0064E2" w14:textId="77777777" w:rsidR="001D72F8" w:rsidRPr="00C81C01" w:rsidRDefault="001D72F8"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лабораторных и практических</w:t>
            </w:r>
          </w:p>
          <w:p w14:paraId="5C2B0A11" w14:textId="77777777" w:rsidR="001D72F8" w:rsidRPr="00C81C01" w:rsidRDefault="001D72F8"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занятий</w:t>
            </w:r>
          </w:p>
        </w:tc>
      </w:tr>
      <w:tr w:rsidR="00806933" w:rsidRPr="00C81C01" w14:paraId="18A82E50" w14:textId="77777777" w:rsidTr="00806933">
        <w:tc>
          <w:tcPr>
            <w:tcW w:w="3647" w:type="dxa"/>
            <w:shd w:val="clear" w:color="auto" w:fill="auto"/>
          </w:tcPr>
          <w:p w14:paraId="546082D4" w14:textId="77777777" w:rsidR="00806933" w:rsidRPr="00C81C01" w:rsidRDefault="00806933" w:rsidP="00C81C01">
            <w:pPr>
              <w:autoSpaceDE w:val="0"/>
              <w:autoSpaceDN w:val="0"/>
              <w:adjustRightInd w:val="0"/>
              <w:spacing w:after="0" w:line="240" w:lineRule="auto"/>
              <w:jc w:val="both"/>
              <w:rPr>
                <w:rFonts w:ascii="Times New Roman" w:hAnsi="Times New Roman"/>
                <w:b/>
                <w:color w:val="000000"/>
              </w:rPr>
            </w:pPr>
            <w:r w:rsidRPr="00C81C01">
              <w:rPr>
                <w:rFonts w:ascii="Times New Roman" w:hAnsi="Times New Roman"/>
                <w:b/>
                <w:color w:val="000000"/>
              </w:rPr>
              <w:t xml:space="preserve">Раздел 1 </w:t>
            </w:r>
          </w:p>
          <w:p w14:paraId="1587EA3E" w14:textId="77777777" w:rsidR="00806933" w:rsidRPr="00C81C01" w:rsidRDefault="00806933" w:rsidP="00C81C01">
            <w:pPr>
              <w:autoSpaceDE w:val="0"/>
              <w:autoSpaceDN w:val="0"/>
              <w:adjustRightInd w:val="0"/>
              <w:spacing w:after="0" w:line="240" w:lineRule="auto"/>
              <w:jc w:val="both"/>
              <w:rPr>
                <w:rFonts w:ascii="Times New Roman" w:hAnsi="Times New Roman"/>
                <w:b/>
                <w:color w:val="000000"/>
              </w:rPr>
            </w:pPr>
            <w:r w:rsidRPr="00C81C01">
              <w:rPr>
                <w:rFonts w:ascii="Times New Roman" w:hAnsi="Times New Roman"/>
                <w:b/>
                <w:color w:val="000000"/>
              </w:rPr>
              <w:t>Введение. Язык и речь. Функциональные стили речи</w:t>
            </w:r>
          </w:p>
        </w:tc>
        <w:tc>
          <w:tcPr>
            <w:tcW w:w="1554" w:type="dxa"/>
          </w:tcPr>
          <w:p w14:paraId="1A31FD3B" w14:textId="77777777" w:rsidR="00806933" w:rsidRDefault="00806933" w:rsidP="00C81C01">
            <w:pPr>
              <w:autoSpaceDE w:val="0"/>
              <w:autoSpaceDN w:val="0"/>
              <w:adjustRightInd w:val="0"/>
              <w:spacing w:after="0" w:line="240" w:lineRule="auto"/>
              <w:jc w:val="center"/>
              <w:rPr>
                <w:rFonts w:ascii="Times New Roman" w:hAnsi="Times New Roman"/>
                <w:b/>
                <w:color w:val="000000"/>
              </w:rPr>
            </w:pPr>
          </w:p>
          <w:p w14:paraId="0ACC7676" w14:textId="77777777" w:rsidR="001D72F8"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11</w:t>
            </w:r>
          </w:p>
        </w:tc>
        <w:tc>
          <w:tcPr>
            <w:tcW w:w="1170" w:type="dxa"/>
          </w:tcPr>
          <w:p w14:paraId="60E93EEB" w14:textId="77777777" w:rsidR="001D72F8" w:rsidRDefault="001D72F8" w:rsidP="00C81C01">
            <w:pPr>
              <w:autoSpaceDE w:val="0"/>
              <w:autoSpaceDN w:val="0"/>
              <w:adjustRightInd w:val="0"/>
              <w:spacing w:after="0" w:line="240" w:lineRule="auto"/>
              <w:jc w:val="center"/>
              <w:rPr>
                <w:rFonts w:ascii="Times New Roman" w:hAnsi="Times New Roman"/>
                <w:b/>
                <w:color w:val="000000"/>
              </w:rPr>
            </w:pPr>
          </w:p>
          <w:p w14:paraId="6F1FA418" w14:textId="77777777" w:rsidR="00806933"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3</w:t>
            </w:r>
          </w:p>
        </w:tc>
        <w:tc>
          <w:tcPr>
            <w:tcW w:w="1496" w:type="dxa"/>
            <w:shd w:val="clear" w:color="auto" w:fill="auto"/>
          </w:tcPr>
          <w:p w14:paraId="2BE72E0C" w14:textId="77777777" w:rsidR="00806933" w:rsidRPr="00C81C01" w:rsidRDefault="00806933" w:rsidP="00C81C01">
            <w:pPr>
              <w:autoSpaceDE w:val="0"/>
              <w:autoSpaceDN w:val="0"/>
              <w:adjustRightInd w:val="0"/>
              <w:spacing w:after="0" w:line="240" w:lineRule="auto"/>
              <w:jc w:val="center"/>
              <w:rPr>
                <w:rFonts w:ascii="Times New Roman" w:hAnsi="Times New Roman"/>
                <w:b/>
                <w:color w:val="000000"/>
              </w:rPr>
            </w:pPr>
          </w:p>
          <w:p w14:paraId="5EDE499D" w14:textId="77777777" w:rsidR="00806933" w:rsidRPr="00C81C01" w:rsidRDefault="00806933" w:rsidP="00C81C01">
            <w:pPr>
              <w:autoSpaceDE w:val="0"/>
              <w:autoSpaceDN w:val="0"/>
              <w:adjustRightInd w:val="0"/>
              <w:spacing w:after="0" w:line="240" w:lineRule="auto"/>
              <w:jc w:val="center"/>
              <w:rPr>
                <w:rFonts w:ascii="Times New Roman" w:hAnsi="Times New Roman"/>
                <w:b/>
                <w:color w:val="000000"/>
              </w:rPr>
            </w:pPr>
            <w:r w:rsidRPr="00C81C01">
              <w:rPr>
                <w:rFonts w:ascii="Times New Roman" w:hAnsi="Times New Roman"/>
                <w:b/>
                <w:color w:val="000000"/>
              </w:rPr>
              <w:t>8</w:t>
            </w:r>
          </w:p>
        </w:tc>
        <w:tc>
          <w:tcPr>
            <w:tcW w:w="2270" w:type="dxa"/>
            <w:shd w:val="clear" w:color="auto" w:fill="auto"/>
          </w:tcPr>
          <w:p w14:paraId="10BB0246" w14:textId="77777777" w:rsidR="00806933" w:rsidRDefault="00806933" w:rsidP="00D70B69">
            <w:pPr>
              <w:autoSpaceDE w:val="0"/>
              <w:autoSpaceDN w:val="0"/>
              <w:adjustRightInd w:val="0"/>
              <w:spacing w:after="0" w:line="240" w:lineRule="auto"/>
              <w:jc w:val="center"/>
              <w:rPr>
                <w:rFonts w:ascii="Times New Roman" w:hAnsi="Times New Roman"/>
                <w:color w:val="000000"/>
              </w:rPr>
            </w:pPr>
          </w:p>
          <w:p w14:paraId="71530308" w14:textId="77777777" w:rsidR="00806933" w:rsidRPr="00EA1A2F" w:rsidRDefault="00806933" w:rsidP="00D70B69">
            <w:pPr>
              <w:autoSpaceDE w:val="0"/>
              <w:autoSpaceDN w:val="0"/>
              <w:adjustRightInd w:val="0"/>
              <w:spacing w:after="0" w:line="240" w:lineRule="auto"/>
              <w:jc w:val="center"/>
              <w:rPr>
                <w:rFonts w:ascii="Times New Roman" w:hAnsi="Times New Roman"/>
                <w:b/>
                <w:color w:val="000000"/>
              </w:rPr>
            </w:pPr>
            <w:r w:rsidRPr="00EA1A2F">
              <w:rPr>
                <w:rFonts w:ascii="Times New Roman" w:hAnsi="Times New Roman"/>
                <w:b/>
                <w:color w:val="000000"/>
              </w:rPr>
              <w:t>4</w:t>
            </w:r>
          </w:p>
        </w:tc>
      </w:tr>
      <w:tr w:rsidR="00806933" w:rsidRPr="00C81C01" w14:paraId="14319B70" w14:textId="77777777" w:rsidTr="00806933">
        <w:tc>
          <w:tcPr>
            <w:tcW w:w="3647" w:type="dxa"/>
            <w:shd w:val="clear" w:color="auto" w:fill="auto"/>
            <w:vAlign w:val="center"/>
          </w:tcPr>
          <w:p w14:paraId="070575D4"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1.1 </w:t>
            </w:r>
            <w:r w:rsidRPr="00C81C01">
              <w:rPr>
                <w:rFonts w:ascii="Times New Roman" w:hAnsi="Times New Roman"/>
                <w:lang w:eastAsia="ru-RU"/>
              </w:rPr>
              <w:t>Язык как средство общения и форма существования национальной культуры.</w:t>
            </w:r>
          </w:p>
        </w:tc>
        <w:tc>
          <w:tcPr>
            <w:tcW w:w="1554" w:type="dxa"/>
          </w:tcPr>
          <w:p w14:paraId="7785F36B" w14:textId="77777777" w:rsidR="00806933" w:rsidRPr="00C81C01"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68D852EB"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4DF1F5BC"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p w14:paraId="566D0A82"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1</w:t>
            </w:r>
          </w:p>
        </w:tc>
        <w:tc>
          <w:tcPr>
            <w:tcW w:w="2270" w:type="dxa"/>
            <w:shd w:val="clear" w:color="auto" w:fill="auto"/>
          </w:tcPr>
          <w:p w14:paraId="3038F591"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r>
      <w:tr w:rsidR="00806933" w:rsidRPr="00C81C01" w14:paraId="35679861" w14:textId="77777777" w:rsidTr="00806933">
        <w:tc>
          <w:tcPr>
            <w:tcW w:w="3647" w:type="dxa"/>
            <w:shd w:val="clear" w:color="auto" w:fill="auto"/>
            <w:vAlign w:val="center"/>
          </w:tcPr>
          <w:p w14:paraId="4E24D068"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1.2 </w:t>
            </w:r>
            <w:r w:rsidRPr="00C81C01">
              <w:rPr>
                <w:rFonts w:ascii="Times New Roman" w:hAnsi="Times New Roman"/>
                <w:lang w:eastAsia="ru-RU"/>
              </w:rPr>
              <w:t>Русский язык в современном мире.</w:t>
            </w:r>
          </w:p>
        </w:tc>
        <w:tc>
          <w:tcPr>
            <w:tcW w:w="1554" w:type="dxa"/>
          </w:tcPr>
          <w:p w14:paraId="755C12E0" w14:textId="77777777" w:rsidR="00806933" w:rsidRPr="00C81C01"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684D0732" w14:textId="77777777" w:rsidR="00806933" w:rsidRPr="00C81C01" w:rsidRDefault="001D72F8"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496" w:type="dxa"/>
            <w:shd w:val="clear" w:color="auto" w:fill="auto"/>
          </w:tcPr>
          <w:p w14:paraId="6E19F1B0"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1</w:t>
            </w:r>
          </w:p>
        </w:tc>
        <w:tc>
          <w:tcPr>
            <w:tcW w:w="2270" w:type="dxa"/>
            <w:shd w:val="clear" w:color="auto" w:fill="auto"/>
          </w:tcPr>
          <w:p w14:paraId="7459D5AF"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r>
      <w:tr w:rsidR="00806933" w:rsidRPr="00C81C01" w14:paraId="73E413B7" w14:textId="77777777" w:rsidTr="00806933">
        <w:tc>
          <w:tcPr>
            <w:tcW w:w="3647" w:type="dxa"/>
            <w:shd w:val="clear" w:color="auto" w:fill="auto"/>
            <w:vAlign w:val="center"/>
          </w:tcPr>
          <w:p w14:paraId="624D9A2D"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1.3 </w:t>
            </w:r>
            <w:r w:rsidRPr="00C81C01">
              <w:rPr>
                <w:rFonts w:ascii="Times New Roman" w:hAnsi="Times New Roman"/>
                <w:lang w:eastAsia="ru-RU"/>
              </w:rPr>
              <w:t xml:space="preserve">Язык и речь. Виды речевой деятельности. </w:t>
            </w:r>
          </w:p>
        </w:tc>
        <w:tc>
          <w:tcPr>
            <w:tcW w:w="1554" w:type="dxa"/>
          </w:tcPr>
          <w:p w14:paraId="5620A17D" w14:textId="77777777" w:rsidR="00806933" w:rsidRPr="00C81C01"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3CE01CE4"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7CC1208E"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2</w:t>
            </w:r>
          </w:p>
        </w:tc>
        <w:tc>
          <w:tcPr>
            <w:tcW w:w="2270" w:type="dxa"/>
            <w:shd w:val="clear" w:color="auto" w:fill="auto"/>
          </w:tcPr>
          <w:p w14:paraId="180ADD9A"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r>
      <w:tr w:rsidR="00806933" w:rsidRPr="00C81C01" w14:paraId="1761F833" w14:textId="77777777" w:rsidTr="00806933">
        <w:tc>
          <w:tcPr>
            <w:tcW w:w="3647" w:type="dxa"/>
            <w:shd w:val="clear" w:color="auto" w:fill="auto"/>
            <w:vAlign w:val="center"/>
          </w:tcPr>
          <w:p w14:paraId="0FD54B38"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1.4 </w:t>
            </w:r>
            <w:r w:rsidRPr="00C81C01">
              <w:rPr>
                <w:rFonts w:ascii="Times New Roman" w:hAnsi="Times New Roman"/>
                <w:lang w:eastAsia="ru-RU"/>
              </w:rPr>
              <w:t>Функциональные стили речи и их особенности.</w:t>
            </w:r>
          </w:p>
        </w:tc>
        <w:tc>
          <w:tcPr>
            <w:tcW w:w="1554" w:type="dxa"/>
          </w:tcPr>
          <w:p w14:paraId="04B36104" w14:textId="77777777" w:rsidR="00806933" w:rsidRPr="00C81C01"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170" w:type="dxa"/>
          </w:tcPr>
          <w:p w14:paraId="709D765F" w14:textId="77777777" w:rsidR="00806933" w:rsidRPr="00C81C01" w:rsidRDefault="001D72F8"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496" w:type="dxa"/>
            <w:shd w:val="clear" w:color="auto" w:fill="auto"/>
          </w:tcPr>
          <w:p w14:paraId="63D302E3"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2</w:t>
            </w:r>
          </w:p>
        </w:tc>
        <w:tc>
          <w:tcPr>
            <w:tcW w:w="2270" w:type="dxa"/>
            <w:shd w:val="clear" w:color="auto" w:fill="auto"/>
          </w:tcPr>
          <w:p w14:paraId="3122995B"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4EA232BA" w14:textId="77777777" w:rsidTr="00806933">
        <w:tc>
          <w:tcPr>
            <w:tcW w:w="3647" w:type="dxa"/>
            <w:shd w:val="clear" w:color="auto" w:fill="auto"/>
            <w:vAlign w:val="center"/>
          </w:tcPr>
          <w:p w14:paraId="247B8296"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1.5 </w:t>
            </w:r>
            <w:r w:rsidRPr="00C81C01">
              <w:rPr>
                <w:rFonts w:ascii="Times New Roman" w:hAnsi="Times New Roman"/>
                <w:lang w:eastAsia="ru-RU"/>
              </w:rPr>
              <w:t xml:space="preserve">Текст как произведение речи. Признаки, структура текста. Функционально-смысловые типы речи. </w:t>
            </w:r>
          </w:p>
        </w:tc>
        <w:tc>
          <w:tcPr>
            <w:tcW w:w="1554" w:type="dxa"/>
          </w:tcPr>
          <w:p w14:paraId="314D87F7" w14:textId="77777777" w:rsidR="00806933" w:rsidRPr="00C81C01"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0665CF8C"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0AD7E5E9"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1</w:t>
            </w:r>
          </w:p>
        </w:tc>
        <w:tc>
          <w:tcPr>
            <w:tcW w:w="2270" w:type="dxa"/>
            <w:shd w:val="clear" w:color="auto" w:fill="auto"/>
          </w:tcPr>
          <w:p w14:paraId="179BCA07"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74F8CD2D" w14:textId="77777777" w:rsidTr="00806933">
        <w:tc>
          <w:tcPr>
            <w:tcW w:w="3647" w:type="dxa"/>
            <w:shd w:val="clear" w:color="auto" w:fill="auto"/>
            <w:vAlign w:val="center"/>
          </w:tcPr>
          <w:p w14:paraId="3F80EEA6"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1.6 </w:t>
            </w:r>
            <w:r w:rsidRPr="00C81C01">
              <w:rPr>
                <w:rFonts w:ascii="Times New Roman" w:hAnsi="Times New Roman"/>
                <w:lang w:eastAsia="ru-RU"/>
              </w:rPr>
              <w:t>Лингвостилистический анализ текста.</w:t>
            </w:r>
          </w:p>
        </w:tc>
        <w:tc>
          <w:tcPr>
            <w:tcW w:w="1554" w:type="dxa"/>
          </w:tcPr>
          <w:p w14:paraId="5050316B" w14:textId="77777777" w:rsidR="00806933" w:rsidRPr="00C81C01"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2F84AAEB"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0F9DB312"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1</w:t>
            </w:r>
          </w:p>
        </w:tc>
        <w:tc>
          <w:tcPr>
            <w:tcW w:w="2270" w:type="dxa"/>
            <w:shd w:val="clear" w:color="auto" w:fill="auto"/>
          </w:tcPr>
          <w:p w14:paraId="2FEB67C5"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36792100" w14:textId="77777777" w:rsidTr="00806933">
        <w:tc>
          <w:tcPr>
            <w:tcW w:w="3647" w:type="dxa"/>
            <w:shd w:val="clear" w:color="auto" w:fill="auto"/>
          </w:tcPr>
          <w:p w14:paraId="07E424AC" w14:textId="77777777" w:rsidR="00806933" w:rsidRPr="00C81C01" w:rsidRDefault="00806933" w:rsidP="00C81C01">
            <w:pPr>
              <w:autoSpaceDE w:val="0"/>
              <w:autoSpaceDN w:val="0"/>
              <w:adjustRightInd w:val="0"/>
              <w:spacing w:after="0" w:line="240" w:lineRule="auto"/>
              <w:jc w:val="both"/>
              <w:rPr>
                <w:rFonts w:ascii="Times New Roman" w:hAnsi="Times New Roman"/>
                <w:b/>
                <w:lang w:eastAsia="ru-RU"/>
              </w:rPr>
            </w:pPr>
            <w:r w:rsidRPr="00C81C01">
              <w:rPr>
                <w:rFonts w:ascii="Times New Roman" w:hAnsi="Times New Roman"/>
                <w:b/>
                <w:lang w:eastAsia="ru-RU"/>
              </w:rPr>
              <w:t>Раздел 2</w:t>
            </w:r>
          </w:p>
          <w:p w14:paraId="565F8E8F" w14:textId="77777777" w:rsidR="00806933" w:rsidRPr="00C81C01" w:rsidRDefault="00806933" w:rsidP="00C81C01">
            <w:pPr>
              <w:autoSpaceDE w:val="0"/>
              <w:autoSpaceDN w:val="0"/>
              <w:adjustRightInd w:val="0"/>
              <w:spacing w:after="0" w:line="240" w:lineRule="auto"/>
              <w:jc w:val="both"/>
              <w:rPr>
                <w:rFonts w:ascii="Times New Roman" w:hAnsi="Times New Roman"/>
                <w:color w:val="000000"/>
              </w:rPr>
            </w:pPr>
            <w:r w:rsidRPr="00C81C01">
              <w:rPr>
                <w:rFonts w:ascii="Times New Roman" w:hAnsi="Times New Roman"/>
                <w:b/>
                <w:lang w:eastAsia="ru-RU"/>
              </w:rPr>
              <w:t>Лексика и фразеология</w:t>
            </w:r>
          </w:p>
        </w:tc>
        <w:tc>
          <w:tcPr>
            <w:tcW w:w="1554" w:type="dxa"/>
          </w:tcPr>
          <w:p w14:paraId="2AECE702" w14:textId="77777777" w:rsidR="00806933"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12</w:t>
            </w:r>
          </w:p>
        </w:tc>
        <w:tc>
          <w:tcPr>
            <w:tcW w:w="1170" w:type="dxa"/>
          </w:tcPr>
          <w:p w14:paraId="5D66F025" w14:textId="77777777" w:rsidR="00806933"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4</w:t>
            </w:r>
          </w:p>
        </w:tc>
        <w:tc>
          <w:tcPr>
            <w:tcW w:w="1496" w:type="dxa"/>
            <w:shd w:val="clear" w:color="auto" w:fill="auto"/>
          </w:tcPr>
          <w:p w14:paraId="5117B307" w14:textId="77777777" w:rsidR="00806933" w:rsidRPr="00C81C01" w:rsidRDefault="00806933" w:rsidP="00C81C01">
            <w:pPr>
              <w:autoSpaceDE w:val="0"/>
              <w:autoSpaceDN w:val="0"/>
              <w:adjustRightInd w:val="0"/>
              <w:spacing w:after="0" w:line="240" w:lineRule="auto"/>
              <w:jc w:val="center"/>
              <w:rPr>
                <w:rFonts w:ascii="Times New Roman" w:hAnsi="Times New Roman"/>
                <w:b/>
                <w:color w:val="000000"/>
              </w:rPr>
            </w:pPr>
            <w:r w:rsidRPr="00C81C01">
              <w:rPr>
                <w:rFonts w:ascii="Times New Roman" w:hAnsi="Times New Roman"/>
                <w:b/>
                <w:color w:val="000000"/>
              </w:rPr>
              <w:t>8</w:t>
            </w:r>
          </w:p>
        </w:tc>
        <w:tc>
          <w:tcPr>
            <w:tcW w:w="2270" w:type="dxa"/>
            <w:shd w:val="clear" w:color="auto" w:fill="auto"/>
          </w:tcPr>
          <w:p w14:paraId="153BE97D" w14:textId="77777777" w:rsidR="00806933" w:rsidRPr="00EA1A2F" w:rsidRDefault="00806933" w:rsidP="00C81C01">
            <w:pPr>
              <w:autoSpaceDE w:val="0"/>
              <w:autoSpaceDN w:val="0"/>
              <w:adjustRightInd w:val="0"/>
              <w:spacing w:after="0" w:line="240" w:lineRule="auto"/>
              <w:jc w:val="center"/>
              <w:rPr>
                <w:rFonts w:ascii="Times New Roman" w:hAnsi="Times New Roman"/>
                <w:b/>
                <w:color w:val="000000"/>
              </w:rPr>
            </w:pPr>
            <w:r w:rsidRPr="00EA1A2F">
              <w:rPr>
                <w:rFonts w:ascii="Times New Roman" w:hAnsi="Times New Roman"/>
                <w:b/>
                <w:color w:val="000000"/>
              </w:rPr>
              <w:t>4</w:t>
            </w:r>
          </w:p>
        </w:tc>
      </w:tr>
      <w:tr w:rsidR="00806933" w:rsidRPr="00C81C01" w14:paraId="39ECC472" w14:textId="77777777" w:rsidTr="00806933">
        <w:tc>
          <w:tcPr>
            <w:tcW w:w="3647" w:type="dxa"/>
            <w:shd w:val="clear" w:color="auto" w:fill="auto"/>
            <w:vAlign w:val="center"/>
          </w:tcPr>
          <w:p w14:paraId="5FF3C681"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2.1 </w:t>
            </w:r>
            <w:r w:rsidRPr="00C81C01">
              <w:rPr>
                <w:rFonts w:ascii="Times New Roman" w:hAnsi="Times New Roman"/>
                <w:lang w:eastAsia="ru-RU"/>
              </w:rPr>
              <w:t>Слово в лексической системе языка.</w:t>
            </w:r>
          </w:p>
        </w:tc>
        <w:tc>
          <w:tcPr>
            <w:tcW w:w="1554" w:type="dxa"/>
          </w:tcPr>
          <w:p w14:paraId="261323F9"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170" w:type="dxa"/>
          </w:tcPr>
          <w:p w14:paraId="4757CA85"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496" w:type="dxa"/>
            <w:shd w:val="clear" w:color="auto" w:fill="auto"/>
          </w:tcPr>
          <w:p w14:paraId="0E01199A"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2</w:t>
            </w:r>
          </w:p>
        </w:tc>
        <w:tc>
          <w:tcPr>
            <w:tcW w:w="2270" w:type="dxa"/>
            <w:shd w:val="clear" w:color="auto" w:fill="auto"/>
          </w:tcPr>
          <w:p w14:paraId="5B3FCEC8"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300DA644" w14:textId="77777777" w:rsidTr="00806933">
        <w:tc>
          <w:tcPr>
            <w:tcW w:w="3647" w:type="dxa"/>
            <w:shd w:val="clear" w:color="auto" w:fill="auto"/>
            <w:vAlign w:val="center"/>
          </w:tcPr>
          <w:p w14:paraId="4B391192"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2.2 </w:t>
            </w:r>
            <w:r w:rsidRPr="00C81C01">
              <w:rPr>
                <w:rFonts w:ascii="Times New Roman" w:hAnsi="Times New Roman"/>
                <w:color w:val="000000"/>
              </w:rPr>
              <w:t>Русская лексика с точки зрения её происхождения (исконно русская лексика, заимствованная лексика, старославянизмы).</w:t>
            </w:r>
          </w:p>
        </w:tc>
        <w:tc>
          <w:tcPr>
            <w:tcW w:w="1554" w:type="dxa"/>
          </w:tcPr>
          <w:p w14:paraId="6763E4CE"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7E4D99B6"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020EC405"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2</w:t>
            </w:r>
          </w:p>
        </w:tc>
        <w:tc>
          <w:tcPr>
            <w:tcW w:w="2270" w:type="dxa"/>
            <w:shd w:val="clear" w:color="auto" w:fill="auto"/>
          </w:tcPr>
          <w:p w14:paraId="0B82B2AF"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64F14F11" w14:textId="77777777" w:rsidTr="00806933">
        <w:tc>
          <w:tcPr>
            <w:tcW w:w="3647" w:type="dxa"/>
            <w:shd w:val="clear" w:color="auto" w:fill="auto"/>
            <w:vAlign w:val="center"/>
          </w:tcPr>
          <w:p w14:paraId="16B03C23"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2.3 </w:t>
            </w:r>
            <w:r w:rsidRPr="00C81C01">
              <w:rPr>
                <w:rFonts w:ascii="Times New Roman" w:hAnsi="Times New Roman"/>
                <w:lang w:eastAsia="ru-RU"/>
              </w:rPr>
              <w:t>Активный и пассивный словарный запас: архаизмы, историзмы  и неологизмы.</w:t>
            </w:r>
          </w:p>
        </w:tc>
        <w:tc>
          <w:tcPr>
            <w:tcW w:w="1554" w:type="dxa"/>
          </w:tcPr>
          <w:p w14:paraId="01FFD336"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4E567B32"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66C114AE"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2</w:t>
            </w:r>
          </w:p>
        </w:tc>
        <w:tc>
          <w:tcPr>
            <w:tcW w:w="2270" w:type="dxa"/>
            <w:shd w:val="clear" w:color="auto" w:fill="auto"/>
          </w:tcPr>
          <w:p w14:paraId="18433267"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76305F16" w14:textId="77777777" w:rsidTr="00806933">
        <w:tc>
          <w:tcPr>
            <w:tcW w:w="3647" w:type="dxa"/>
            <w:shd w:val="clear" w:color="auto" w:fill="auto"/>
            <w:vAlign w:val="center"/>
          </w:tcPr>
          <w:p w14:paraId="18731B1E" w14:textId="77777777" w:rsidR="00806933" w:rsidRPr="00C81C01" w:rsidRDefault="00806933" w:rsidP="00C81C01">
            <w:pPr>
              <w:spacing w:line="240" w:lineRule="auto"/>
              <w:rPr>
                <w:rFonts w:ascii="Times New Roman" w:hAnsi="Times New Roman"/>
                <w:lang w:eastAsia="ru-RU"/>
              </w:rPr>
            </w:pPr>
            <w:r w:rsidRPr="00C81C01">
              <w:rPr>
                <w:rFonts w:ascii="Times New Roman" w:hAnsi="Times New Roman"/>
                <w:lang w:eastAsia="ru-RU"/>
              </w:rPr>
              <w:t xml:space="preserve"> </w:t>
            </w:r>
            <w:r>
              <w:rPr>
                <w:rFonts w:ascii="Times New Roman" w:hAnsi="Times New Roman"/>
                <w:lang w:eastAsia="ru-RU"/>
              </w:rPr>
              <w:t xml:space="preserve">Тема 2.4 </w:t>
            </w:r>
            <w:r w:rsidRPr="00C81C01">
              <w:rPr>
                <w:rFonts w:ascii="Times New Roman" w:hAnsi="Times New Roman"/>
                <w:lang w:eastAsia="ru-RU"/>
              </w:rPr>
              <w:t>Фразеологизмы. Отличие фразеологизма от слова.</w:t>
            </w:r>
          </w:p>
        </w:tc>
        <w:tc>
          <w:tcPr>
            <w:tcW w:w="1554" w:type="dxa"/>
          </w:tcPr>
          <w:p w14:paraId="12E3FC82"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4F5AB9F4"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669C9E5B"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2</w:t>
            </w:r>
          </w:p>
        </w:tc>
        <w:tc>
          <w:tcPr>
            <w:tcW w:w="2270" w:type="dxa"/>
            <w:shd w:val="clear" w:color="auto" w:fill="auto"/>
          </w:tcPr>
          <w:p w14:paraId="2173E54C"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4F578382" w14:textId="77777777" w:rsidTr="00806933">
        <w:tc>
          <w:tcPr>
            <w:tcW w:w="3647" w:type="dxa"/>
            <w:shd w:val="clear" w:color="auto" w:fill="auto"/>
            <w:vAlign w:val="center"/>
          </w:tcPr>
          <w:p w14:paraId="38BCBDF6" w14:textId="77777777" w:rsidR="00806933" w:rsidRPr="00C81C01" w:rsidRDefault="00806933" w:rsidP="00C81C01">
            <w:pPr>
              <w:spacing w:line="240" w:lineRule="auto"/>
              <w:rPr>
                <w:rFonts w:ascii="Times New Roman" w:hAnsi="Times New Roman"/>
                <w:b/>
                <w:color w:val="000000"/>
              </w:rPr>
            </w:pPr>
            <w:r w:rsidRPr="00C81C01">
              <w:rPr>
                <w:rFonts w:ascii="Times New Roman" w:hAnsi="Times New Roman"/>
                <w:b/>
                <w:color w:val="000000"/>
              </w:rPr>
              <w:t>Раздел 3</w:t>
            </w:r>
          </w:p>
          <w:p w14:paraId="3BD060A8" w14:textId="77777777" w:rsidR="00806933" w:rsidRPr="00C81C01" w:rsidRDefault="00806933" w:rsidP="00C81C01">
            <w:pPr>
              <w:spacing w:line="240" w:lineRule="auto"/>
              <w:rPr>
                <w:rFonts w:ascii="Times New Roman" w:hAnsi="Times New Roman"/>
                <w:b/>
                <w:color w:val="000000"/>
              </w:rPr>
            </w:pPr>
            <w:r w:rsidRPr="00C81C01">
              <w:rPr>
                <w:rFonts w:ascii="Times New Roman" w:hAnsi="Times New Roman"/>
                <w:b/>
                <w:color w:val="000000"/>
              </w:rPr>
              <w:t>Фонетика, орфоэпия, графика, орфография</w:t>
            </w:r>
          </w:p>
        </w:tc>
        <w:tc>
          <w:tcPr>
            <w:tcW w:w="1554" w:type="dxa"/>
          </w:tcPr>
          <w:p w14:paraId="4418E226" w14:textId="77777777" w:rsidR="00806933"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14</w:t>
            </w:r>
          </w:p>
        </w:tc>
        <w:tc>
          <w:tcPr>
            <w:tcW w:w="1170" w:type="dxa"/>
          </w:tcPr>
          <w:p w14:paraId="09A8B2D6" w14:textId="77777777" w:rsidR="00806933"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4</w:t>
            </w:r>
          </w:p>
        </w:tc>
        <w:tc>
          <w:tcPr>
            <w:tcW w:w="1496" w:type="dxa"/>
            <w:shd w:val="clear" w:color="auto" w:fill="auto"/>
          </w:tcPr>
          <w:p w14:paraId="27E165DB" w14:textId="77777777" w:rsidR="00806933" w:rsidRPr="00C81C01" w:rsidRDefault="00806933" w:rsidP="00C81C01">
            <w:pPr>
              <w:autoSpaceDE w:val="0"/>
              <w:autoSpaceDN w:val="0"/>
              <w:adjustRightInd w:val="0"/>
              <w:spacing w:after="0" w:line="240" w:lineRule="auto"/>
              <w:jc w:val="center"/>
              <w:rPr>
                <w:rFonts w:ascii="Times New Roman" w:hAnsi="Times New Roman"/>
                <w:b/>
                <w:color w:val="000000"/>
              </w:rPr>
            </w:pPr>
            <w:r w:rsidRPr="00C81C01">
              <w:rPr>
                <w:rFonts w:ascii="Times New Roman" w:hAnsi="Times New Roman"/>
                <w:b/>
                <w:color w:val="000000"/>
              </w:rPr>
              <w:t>10</w:t>
            </w:r>
          </w:p>
        </w:tc>
        <w:tc>
          <w:tcPr>
            <w:tcW w:w="2270" w:type="dxa"/>
            <w:shd w:val="clear" w:color="auto" w:fill="auto"/>
          </w:tcPr>
          <w:p w14:paraId="0D0D392F" w14:textId="77777777" w:rsidR="00806933" w:rsidRPr="00EA1A2F" w:rsidRDefault="00806933"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5</w:t>
            </w:r>
          </w:p>
        </w:tc>
      </w:tr>
      <w:tr w:rsidR="00806933" w:rsidRPr="00C81C01" w14:paraId="4C5D6252" w14:textId="77777777" w:rsidTr="00806933">
        <w:tc>
          <w:tcPr>
            <w:tcW w:w="3647" w:type="dxa"/>
            <w:shd w:val="clear" w:color="auto" w:fill="auto"/>
            <w:vAlign w:val="center"/>
          </w:tcPr>
          <w:p w14:paraId="6B5CFE59"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3.1 </w:t>
            </w:r>
            <w:r w:rsidRPr="00C81C01">
              <w:rPr>
                <w:rFonts w:ascii="Times New Roman" w:hAnsi="Times New Roman"/>
                <w:lang w:eastAsia="ru-RU"/>
              </w:rPr>
              <w:t>Фонетические единицы.</w:t>
            </w:r>
          </w:p>
        </w:tc>
        <w:tc>
          <w:tcPr>
            <w:tcW w:w="1554" w:type="dxa"/>
          </w:tcPr>
          <w:p w14:paraId="69967A4A"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1170" w:type="dxa"/>
          </w:tcPr>
          <w:p w14:paraId="4CDE60B1"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496" w:type="dxa"/>
            <w:shd w:val="clear" w:color="auto" w:fill="auto"/>
          </w:tcPr>
          <w:p w14:paraId="0A305127"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2</w:t>
            </w:r>
          </w:p>
        </w:tc>
        <w:tc>
          <w:tcPr>
            <w:tcW w:w="2270" w:type="dxa"/>
            <w:shd w:val="clear" w:color="auto" w:fill="auto"/>
          </w:tcPr>
          <w:p w14:paraId="7AA5F964"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r>
      <w:tr w:rsidR="00806933" w:rsidRPr="00C81C01" w14:paraId="4F653F2C" w14:textId="77777777" w:rsidTr="00806933">
        <w:tc>
          <w:tcPr>
            <w:tcW w:w="3647" w:type="dxa"/>
            <w:shd w:val="clear" w:color="auto" w:fill="auto"/>
            <w:vAlign w:val="center"/>
          </w:tcPr>
          <w:p w14:paraId="3591BA55"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3.2 </w:t>
            </w:r>
            <w:r w:rsidRPr="00C81C01">
              <w:rPr>
                <w:rFonts w:ascii="Times New Roman" w:hAnsi="Times New Roman"/>
                <w:lang w:eastAsia="ru-RU"/>
              </w:rPr>
              <w:t>Ударение словесное и логическое.</w:t>
            </w:r>
          </w:p>
        </w:tc>
        <w:tc>
          <w:tcPr>
            <w:tcW w:w="1554" w:type="dxa"/>
          </w:tcPr>
          <w:p w14:paraId="32A620DA"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2A471A19"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04C0EED4"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2</w:t>
            </w:r>
          </w:p>
        </w:tc>
        <w:tc>
          <w:tcPr>
            <w:tcW w:w="2270" w:type="dxa"/>
            <w:shd w:val="clear" w:color="auto" w:fill="auto"/>
          </w:tcPr>
          <w:p w14:paraId="7896E1E6"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r>
      <w:tr w:rsidR="00806933" w:rsidRPr="00C81C01" w14:paraId="024CB4EC" w14:textId="77777777" w:rsidTr="00806933">
        <w:tc>
          <w:tcPr>
            <w:tcW w:w="3647" w:type="dxa"/>
            <w:shd w:val="clear" w:color="auto" w:fill="auto"/>
            <w:vAlign w:val="center"/>
          </w:tcPr>
          <w:p w14:paraId="7A355652"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lastRenderedPageBreak/>
              <w:t xml:space="preserve">Тема 3.3 </w:t>
            </w:r>
            <w:r w:rsidRPr="00C81C01">
              <w:rPr>
                <w:rFonts w:ascii="Times New Roman" w:hAnsi="Times New Roman"/>
                <w:lang w:eastAsia="ru-RU"/>
              </w:rPr>
              <w:t>Орфоэпические нормы: произносительные нормы и нормы ударения.</w:t>
            </w:r>
          </w:p>
        </w:tc>
        <w:tc>
          <w:tcPr>
            <w:tcW w:w="1554" w:type="dxa"/>
          </w:tcPr>
          <w:p w14:paraId="6B3D71BC"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1170" w:type="dxa"/>
          </w:tcPr>
          <w:p w14:paraId="2F413382"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1496" w:type="dxa"/>
            <w:shd w:val="clear" w:color="auto" w:fill="auto"/>
          </w:tcPr>
          <w:p w14:paraId="7361BF97"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2</w:t>
            </w:r>
          </w:p>
        </w:tc>
        <w:tc>
          <w:tcPr>
            <w:tcW w:w="2270" w:type="dxa"/>
            <w:shd w:val="clear" w:color="auto" w:fill="auto"/>
          </w:tcPr>
          <w:p w14:paraId="07FFFAFF"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61FBD63D" w14:textId="77777777" w:rsidTr="00806933">
        <w:tc>
          <w:tcPr>
            <w:tcW w:w="3647" w:type="dxa"/>
            <w:shd w:val="clear" w:color="auto" w:fill="auto"/>
            <w:vAlign w:val="center"/>
          </w:tcPr>
          <w:p w14:paraId="53C5829F"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3.4 </w:t>
            </w:r>
            <w:r w:rsidRPr="00C81C01">
              <w:rPr>
                <w:rFonts w:ascii="Times New Roman" w:hAnsi="Times New Roman"/>
                <w:lang w:eastAsia="ru-RU"/>
              </w:rPr>
              <w:t>Правописание безударных гласных, звонких и глухих согласных.</w:t>
            </w:r>
          </w:p>
        </w:tc>
        <w:tc>
          <w:tcPr>
            <w:tcW w:w="1554" w:type="dxa"/>
          </w:tcPr>
          <w:p w14:paraId="5B30F324"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7FEC93B3"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31EB4240"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29594D6B"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749291D1" w14:textId="77777777" w:rsidTr="00806933">
        <w:tc>
          <w:tcPr>
            <w:tcW w:w="3647" w:type="dxa"/>
            <w:shd w:val="clear" w:color="auto" w:fill="auto"/>
            <w:vAlign w:val="center"/>
          </w:tcPr>
          <w:p w14:paraId="1556D03C"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3.5 </w:t>
            </w:r>
            <w:r w:rsidRPr="00C81C01">
              <w:rPr>
                <w:rFonts w:ascii="Times New Roman" w:hAnsi="Times New Roman"/>
                <w:lang w:eastAsia="ru-RU"/>
              </w:rPr>
              <w:t>Употребление Ь.</w:t>
            </w:r>
          </w:p>
        </w:tc>
        <w:tc>
          <w:tcPr>
            <w:tcW w:w="1554" w:type="dxa"/>
          </w:tcPr>
          <w:p w14:paraId="3E7F3AC1"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31FDD75B"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723B7E58"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6F6AF053"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0D031D99" w14:textId="77777777" w:rsidTr="00806933">
        <w:tc>
          <w:tcPr>
            <w:tcW w:w="3647" w:type="dxa"/>
            <w:shd w:val="clear" w:color="auto" w:fill="auto"/>
            <w:vAlign w:val="center"/>
          </w:tcPr>
          <w:p w14:paraId="35F0EDE5"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3.6 </w:t>
            </w:r>
            <w:r w:rsidRPr="00C81C01">
              <w:rPr>
                <w:rFonts w:ascii="Times New Roman" w:hAnsi="Times New Roman"/>
                <w:lang w:eastAsia="ru-RU"/>
              </w:rPr>
              <w:t>Правописание О/Ё после шипящих и Ц.</w:t>
            </w:r>
          </w:p>
        </w:tc>
        <w:tc>
          <w:tcPr>
            <w:tcW w:w="1554" w:type="dxa"/>
          </w:tcPr>
          <w:p w14:paraId="76E3447A"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07C6F7CE"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771D5A7F"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3C25B0F9"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578B6076" w14:textId="77777777" w:rsidTr="00806933">
        <w:tc>
          <w:tcPr>
            <w:tcW w:w="3647" w:type="dxa"/>
            <w:shd w:val="clear" w:color="auto" w:fill="auto"/>
            <w:vAlign w:val="center"/>
          </w:tcPr>
          <w:p w14:paraId="4B932197"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3.7 </w:t>
            </w:r>
            <w:r w:rsidRPr="00C81C01">
              <w:rPr>
                <w:rFonts w:ascii="Times New Roman" w:hAnsi="Times New Roman"/>
                <w:lang w:eastAsia="ru-RU"/>
              </w:rPr>
              <w:t>Правописание приставок на З-/С-. Правописание И-Ы после приставок.</w:t>
            </w:r>
          </w:p>
        </w:tc>
        <w:tc>
          <w:tcPr>
            <w:tcW w:w="1554" w:type="dxa"/>
          </w:tcPr>
          <w:p w14:paraId="667C81BC"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5189E801"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32965EFB"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4DC69D3F"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069D46AC" w14:textId="77777777" w:rsidTr="00806933">
        <w:tc>
          <w:tcPr>
            <w:tcW w:w="3647" w:type="dxa"/>
            <w:shd w:val="clear" w:color="auto" w:fill="auto"/>
          </w:tcPr>
          <w:p w14:paraId="19008242" w14:textId="77777777" w:rsidR="00806933" w:rsidRPr="00C81C01" w:rsidRDefault="00806933" w:rsidP="00C81C01">
            <w:pPr>
              <w:autoSpaceDE w:val="0"/>
              <w:autoSpaceDN w:val="0"/>
              <w:adjustRightInd w:val="0"/>
              <w:spacing w:after="0" w:line="240" w:lineRule="auto"/>
              <w:jc w:val="both"/>
              <w:rPr>
                <w:rFonts w:ascii="Times New Roman" w:hAnsi="Times New Roman"/>
                <w:b/>
                <w:lang w:eastAsia="ru-RU"/>
              </w:rPr>
            </w:pPr>
            <w:r w:rsidRPr="00C81C01">
              <w:rPr>
                <w:rFonts w:ascii="Times New Roman" w:hAnsi="Times New Roman"/>
                <w:b/>
                <w:lang w:eastAsia="ru-RU"/>
              </w:rPr>
              <w:t>Раздел 4</w:t>
            </w:r>
          </w:p>
          <w:p w14:paraId="4391ED53" w14:textId="77777777" w:rsidR="00806933" w:rsidRPr="00C81C01" w:rsidRDefault="00806933" w:rsidP="00C81C01">
            <w:pPr>
              <w:autoSpaceDE w:val="0"/>
              <w:autoSpaceDN w:val="0"/>
              <w:adjustRightInd w:val="0"/>
              <w:spacing w:after="0" w:line="240" w:lineRule="auto"/>
              <w:jc w:val="both"/>
              <w:rPr>
                <w:rFonts w:ascii="Times New Roman" w:hAnsi="Times New Roman"/>
                <w:color w:val="000000"/>
              </w:rPr>
            </w:pPr>
            <w:proofErr w:type="spellStart"/>
            <w:r w:rsidRPr="00C81C01">
              <w:rPr>
                <w:rFonts w:ascii="Times New Roman" w:hAnsi="Times New Roman"/>
                <w:b/>
                <w:lang w:eastAsia="ru-RU"/>
              </w:rPr>
              <w:t>Морфемика</w:t>
            </w:r>
            <w:proofErr w:type="spellEnd"/>
            <w:r w:rsidRPr="00C81C01">
              <w:rPr>
                <w:rFonts w:ascii="Times New Roman" w:hAnsi="Times New Roman"/>
                <w:b/>
                <w:lang w:eastAsia="ru-RU"/>
              </w:rPr>
              <w:t>, словообразование, орфография</w:t>
            </w:r>
          </w:p>
        </w:tc>
        <w:tc>
          <w:tcPr>
            <w:tcW w:w="1554" w:type="dxa"/>
          </w:tcPr>
          <w:p w14:paraId="504A70B4" w14:textId="77777777" w:rsidR="00806933"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13</w:t>
            </w:r>
          </w:p>
        </w:tc>
        <w:tc>
          <w:tcPr>
            <w:tcW w:w="1170" w:type="dxa"/>
          </w:tcPr>
          <w:p w14:paraId="52D28447" w14:textId="77777777" w:rsidR="00806933"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5</w:t>
            </w:r>
          </w:p>
        </w:tc>
        <w:tc>
          <w:tcPr>
            <w:tcW w:w="1496" w:type="dxa"/>
            <w:shd w:val="clear" w:color="auto" w:fill="auto"/>
          </w:tcPr>
          <w:p w14:paraId="71297E4B" w14:textId="77777777" w:rsidR="00806933" w:rsidRPr="00C81C01" w:rsidRDefault="00806933" w:rsidP="00C81C01">
            <w:pPr>
              <w:autoSpaceDE w:val="0"/>
              <w:autoSpaceDN w:val="0"/>
              <w:adjustRightInd w:val="0"/>
              <w:spacing w:after="0" w:line="240" w:lineRule="auto"/>
              <w:jc w:val="center"/>
              <w:rPr>
                <w:rFonts w:ascii="Times New Roman" w:hAnsi="Times New Roman"/>
                <w:b/>
                <w:color w:val="000000"/>
              </w:rPr>
            </w:pPr>
            <w:r w:rsidRPr="00C81C01">
              <w:rPr>
                <w:rFonts w:ascii="Times New Roman" w:hAnsi="Times New Roman"/>
                <w:b/>
                <w:color w:val="000000"/>
              </w:rPr>
              <w:t>8</w:t>
            </w:r>
          </w:p>
        </w:tc>
        <w:tc>
          <w:tcPr>
            <w:tcW w:w="2270" w:type="dxa"/>
            <w:shd w:val="clear" w:color="auto" w:fill="auto"/>
          </w:tcPr>
          <w:p w14:paraId="5FDEEFAA" w14:textId="77777777" w:rsidR="00806933" w:rsidRPr="00EA1A2F" w:rsidRDefault="00806933" w:rsidP="00C81C01">
            <w:pPr>
              <w:autoSpaceDE w:val="0"/>
              <w:autoSpaceDN w:val="0"/>
              <w:adjustRightInd w:val="0"/>
              <w:spacing w:after="0" w:line="240" w:lineRule="auto"/>
              <w:jc w:val="center"/>
              <w:rPr>
                <w:rFonts w:ascii="Times New Roman" w:hAnsi="Times New Roman"/>
                <w:b/>
                <w:color w:val="000000"/>
              </w:rPr>
            </w:pPr>
            <w:r w:rsidRPr="00EA1A2F">
              <w:rPr>
                <w:rFonts w:ascii="Times New Roman" w:hAnsi="Times New Roman"/>
                <w:b/>
                <w:color w:val="000000"/>
              </w:rPr>
              <w:t>7</w:t>
            </w:r>
          </w:p>
        </w:tc>
      </w:tr>
      <w:tr w:rsidR="00806933" w:rsidRPr="00C81C01" w14:paraId="40B65F4B" w14:textId="77777777" w:rsidTr="00806933">
        <w:tc>
          <w:tcPr>
            <w:tcW w:w="3647" w:type="dxa"/>
            <w:shd w:val="clear" w:color="auto" w:fill="auto"/>
            <w:vAlign w:val="center"/>
          </w:tcPr>
          <w:p w14:paraId="5AACD5E7"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4.1 </w:t>
            </w:r>
            <w:r w:rsidRPr="00C81C01">
              <w:rPr>
                <w:rFonts w:ascii="Times New Roman" w:hAnsi="Times New Roman"/>
                <w:lang w:eastAsia="ru-RU"/>
              </w:rPr>
              <w:t>Понятие морфемы как значимой части слова.</w:t>
            </w:r>
          </w:p>
        </w:tc>
        <w:tc>
          <w:tcPr>
            <w:tcW w:w="1554" w:type="dxa"/>
          </w:tcPr>
          <w:p w14:paraId="3396D935"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3D179B5F"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496" w:type="dxa"/>
            <w:shd w:val="clear" w:color="auto" w:fill="auto"/>
          </w:tcPr>
          <w:p w14:paraId="4DB0728A"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0526E89C"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p>
        </w:tc>
      </w:tr>
      <w:tr w:rsidR="00806933" w:rsidRPr="00C81C01" w14:paraId="01A66E73" w14:textId="77777777" w:rsidTr="00806933">
        <w:tc>
          <w:tcPr>
            <w:tcW w:w="3647" w:type="dxa"/>
            <w:shd w:val="clear" w:color="auto" w:fill="auto"/>
            <w:vAlign w:val="center"/>
          </w:tcPr>
          <w:p w14:paraId="2F72AA0C"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4.2 </w:t>
            </w:r>
            <w:r w:rsidRPr="00C81C01">
              <w:rPr>
                <w:rFonts w:ascii="Times New Roman" w:hAnsi="Times New Roman"/>
                <w:lang w:eastAsia="ru-RU"/>
              </w:rPr>
              <w:t>Морфемный разбор слова.</w:t>
            </w:r>
          </w:p>
        </w:tc>
        <w:tc>
          <w:tcPr>
            <w:tcW w:w="1554" w:type="dxa"/>
          </w:tcPr>
          <w:p w14:paraId="5CF2541E"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5791E0DB"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126C2939"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5A762641"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571B3221" w14:textId="77777777" w:rsidTr="00806933">
        <w:tc>
          <w:tcPr>
            <w:tcW w:w="3647" w:type="dxa"/>
            <w:shd w:val="clear" w:color="auto" w:fill="auto"/>
            <w:vAlign w:val="center"/>
          </w:tcPr>
          <w:p w14:paraId="68E7D54B"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4.3 </w:t>
            </w:r>
            <w:r w:rsidRPr="00C81C01">
              <w:rPr>
                <w:rFonts w:ascii="Times New Roman" w:hAnsi="Times New Roman"/>
                <w:lang w:eastAsia="ru-RU"/>
              </w:rPr>
              <w:t>Способы словообразования.</w:t>
            </w:r>
          </w:p>
        </w:tc>
        <w:tc>
          <w:tcPr>
            <w:tcW w:w="1554" w:type="dxa"/>
          </w:tcPr>
          <w:p w14:paraId="20EE7BD6" w14:textId="77777777" w:rsidR="00806933"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170" w:type="dxa"/>
          </w:tcPr>
          <w:p w14:paraId="78117AA9" w14:textId="77777777" w:rsidR="00806933"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496" w:type="dxa"/>
            <w:shd w:val="clear" w:color="auto" w:fill="auto"/>
          </w:tcPr>
          <w:p w14:paraId="519B8EE5"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2270" w:type="dxa"/>
            <w:shd w:val="clear" w:color="auto" w:fill="auto"/>
          </w:tcPr>
          <w:p w14:paraId="57C5B770"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57E9C4A5" w14:textId="77777777" w:rsidTr="00806933">
        <w:tc>
          <w:tcPr>
            <w:tcW w:w="3647" w:type="dxa"/>
            <w:shd w:val="clear" w:color="auto" w:fill="auto"/>
            <w:vAlign w:val="center"/>
          </w:tcPr>
          <w:p w14:paraId="495F1226"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4.4 </w:t>
            </w:r>
            <w:r w:rsidRPr="00C81C01">
              <w:rPr>
                <w:rFonts w:ascii="Times New Roman" w:hAnsi="Times New Roman"/>
                <w:lang w:eastAsia="ru-RU"/>
              </w:rPr>
              <w:t>Употребление приставок в разных стилях речи.</w:t>
            </w:r>
          </w:p>
        </w:tc>
        <w:tc>
          <w:tcPr>
            <w:tcW w:w="1554" w:type="dxa"/>
          </w:tcPr>
          <w:p w14:paraId="5F4826CD"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6E056EFF"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496" w:type="dxa"/>
            <w:shd w:val="clear" w:color="auto" w:fill="auto"/>
          </w:tcPr>
          <w:p w14:paraId="61801562"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09C14E69"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51C5C2C4" w14:textId="77777777" w:rsidTr="00806933">
        <w:tc>
          <w:tcPr>
            <w:tcW w:w="3647" w:type="dxa"/>
            <w:shd w:val="clear" w:color="auto" w:fill="auto"/>
            <w:vAlign w:val="center"/>
          </w:tcPr>
          <w:p w14:paraId="3E29D81D"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4.5 </w:t>
            </w:r>
            <w:r w:rsidRPr="00C81C01">
              <w:rPr>
                <w:rFonts w:ascii="Times New Roman" w:hAnsi="Times New Roman"/>
                <w:lang w:eastAsia="ru-RU"/>
              </w:rPr>
              <w:t xml:space="preserve">Употребление </w:t>
            </w:r>
            <w:r>
              <w:rPr>
                <w:rFonts w:ascii="Times New Roman" w:hAnsi="Times New Roman"/>
                <w:lang w:eastAsia="ru-RU"/>
              </w:rPr>
              <w:t xml:space="preserve">суффиксов в разных стилях речи. </w:t>
            </w:r>
            <w:r w:rsidRPr="00C81C01">
              <w:rPr>
                <w:rFonts w:ascii="Times New Roman" w:hAnsi="Times New Roman"/>
                <w:lang w:eastAsia="ru-RU"/>
              </w:rPr>
              <w:t>Речевые ошибки, связанные с неоправданным повтором слов.</w:t>
            </w:r>
          </w:p>
        </w:tc>
        <w:tc>
          <w:tcPr>
            <w:tcW w:w="1554" w:type="dxa"/>
          </w:tcPr>
          <w:p w14:paraId="6654B922"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5B4F3D11"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496" w:type="dxa"/>
            <w:shd w:val="clear" w:color="auto" w:fill="auto"/>
          </w:tcPr>
          <w:p w14:paraId="09E6AEB7"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71C9476B"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2699CA6C" w14:textId="77777777" w:rsidTr="00806933">
        <w:tc>
          <w:tcPr>
            <w:tcW w:w="3647" w:type="dxa"/>
            <w:shd w:val="clear" w:color="auto" w:fill="auto"/>
            <w:vAlign w:val="center"/>
          </w:tcPr>
          <w:p w14:paraId="2ACDAC73"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4.6 </w:t>
            </w:r>
            <w:r w:rsidRPr="00C81C01">
              <w:rPr>
                <w:rFonts w:ascii="Times New Roman" w:hAnsi="Times New Roman"/>
                <w:lang w:eastAsia="ru-RU"/>
              </w:rPr>
              <w:t>Правописание чередующихся гласных в корнях сло</w:t>
            </w:r>
            <w:r>
              <w:rPr>
                <w:rFonts w:ascii="Times New Roman" w:hAnsi="Times New Roman"/>
                <w:lang w:eastAsia="ru-RU"/>
              </w:rPr>
              <w:t xml:space="preserve">в. </w:t>
            </w:r>
            <w:r w:rsidRPr="00C81C01">
              <w:rPr>
                <w:rFonts w:ascii="Times New Roman" w:hAnsi="Times New Roman"/>
                <w:lang w:eastAsia="ru-RU"/>
              </w:rPr>
              <w:t>Правописание приставок ПРЕ- и ПРИ-.</w:t>
            </w:r>
          </w:p>
        </w:tc>
        <w:tc>
          <w:tcPr>
            <w:tcW w:w="1554" w:type="dxa"/>
          </w:tcPr>
          <w:p w14:paraId="2F5D8A0D"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3285D922"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53E7C0F8"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7CE2DF34"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2335C6FC" w14:textId="77777777" w:rsidTr="00806933">
        <w:tc>
          <w:tcPr>
            <w:tcW w:w="3647" w:type="dxa"/>
            <w:shd w:val="clear" w:color="auto" w:fill="auto"/>
            <w:vAlign w:val="center"/>
          </w:tcPr>
          <w:p w14:paraId="74F766E0"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4.7 </w:t>
            </w:r>
            <w:r w:rsidRPr="00C81C01">
              <w:rPr>
                <w:rFonts w:ascii="Times New Roman" w:hAnsi="Times New Roman"/>
                <w:lang w:eastAsia="ru-RU"/>
              </w:rPr>
              <w:t>Правописание сложных слов.</w:t>
            </w:r>
          </w:p>
        </w:tc>
        <w:tc>
          <w:tcPr>
            <w:tcW w:w="1554" w:type="dxa"/>
          </w:tcPr>
          <w:p w14:paraId="523290D1"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170" w:type="dxa"/>
          </w:tcPr>
          <w:p w14:paraId="78EA7C10"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56A65F5B"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1</w:t>
            </w:r>
          </w:p>
        </w:tc>
        <w:tc>
          <w:tcPr>
            <w:tcW w:w="2270" w:type="dxa"/>
            <w:shd w:val="clear" w:color="auto" w:fill="auto"/>
          </w:tcPr>
          <w:p w14:paraId="47A5157A"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4ABF1DC7" w14:textId="77777777" w:rsidTr="00806933">
        <w:tc>
          <w:tcPr>
            <w:tcW w:w="3647" w:type="dxa"/>
            <w:shd w:val="clear" w:color="auto" w:fill="auto"/>
          </w:tcPr>
          <w:p w14:paraId="611F66F8" w14:textId="77777777" w:rsidR="00806933" w:rsidRPr="00C81C01" w:rsidRDefault="00806933" w:rsidP="00C81C01">
            <w:pPr>
              <w:autoSpaceDE w:val="0"/>
              <w:autoSpaceDN w:val="0"/>
              <w:adjustRightInd w:val="0"/>
              <w:spacing w:after="0" w:line="240" w:lineRule="auto"/>
              <w:jc w:val="both"/>
              <w:rPr>
                <w:rFonts w:ascii="Times New Roman" w:hAnsi="Times New Roman"/>
                <w:b/>
                <w:lang w:eastAsia="ru-RU"/>
              </w:rPr>
            </w:pPr>
            <w:r w:rsidRPr="00C81C01">
              <w:rPr>
                <w:rFonts w:ascii="Times New Roman" w:hAnsi="Times New Roman"/>
                <w:b/>
                <w:lang w:eastAsia="ru-RU"/>
              </w:rPr>
              <w:t>Раздел 5</w:t>
            </w:r>
          </w:p>
          <w:p w14:paraId="0CBE257E" w14:textId="77777777" w:rsidR="00806933" w:rsidRPr="00C81C01" w:rsidRDefault="00806933" w:rsidP="00C81C01">
            <w:pPr>
              <w:autoSpaceDE w:val="0"/>
              <w:autoSpaceDN w:val="0"/>
              <w:adjustRightInd w:val="0"/>
              <w:spacing w:after="0" w:line="240" w:lineRule="auto"/>
              <w:jc w:val="both"/>
              <w:rPr>
                <w:rFonts w:ascii="Times New Roman" w:hAnsi="Times New Roman"/>
                <w:color w:val="000000"/>
              </w:rPr>
            </w:pPr>
            <w:r w:rsidRPr="00C81C01">
              <w:rPr>
                <w:rFonts w:ascii="Times New Roman" w:hAnsi="Times New Roman"/>
                <w:b/>
                <w:lang w:eastAsia="ru-RU"/>
              </w:rPr>
              <w:t>Морфология и орфография</w:t>
            </w:r>
          </w:p>
        </w:tc>
        <w:tc>
          <w:tcPr>
            <w:tcW w:w="1554" w:type="dxa"/>
          </w:tcPr>
          <w:p w14:paraId="75B10DBD" w14:textId="77777777" w:rsidR="00806933"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62</w:t>
            </w:r>
          </w:p>
        </w:tc>
        <w:tc>
          <w:tcPr>
            <w:tcW w:w="1170" w:type="dxa"/>
          </w:tcPr>
          <w:p w14:paraId="246909FE" w14:textId="77777777" w:rsidR="00806933"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20</w:t>
            </w:r>
          </w:p>
        </w:tc>
        <w:tc>
          <w:tcPr>
            <w:tcW w:w="1496" w:type="dxa"/>
            <w:shd w:val="clear" w:color="auto" w:fill="auto"/>
          </w:tcPr>
          <w:p w14:paraId="6CB11256" w14:textId="77777777" w:rsidR="00806933" w:rsidRPr="00C81C01" w:rsidRDefault="00806933"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42</w:t>
            </w:r>
          </w:p>
        </w:tc>
        <w:tc>
          <w:tcPr>
            <w:tcW w:w="2270" w:type="dxa"/>
            <w:shd w:val="clear" w:color="auto" w:fill="auto"/>
          </w:tcPr>
          <w:p w14:paraId="60196EDE" w14:textId="77777777" w:rsidR="00806933" w:rsidRPr="00EA1A2F" w:rsidRDefault="00806933" w:rsidP="00C81C01">
            <w:pPr>
              <w:autoSpaceDE w:val="0"/>
              <w:autoSpaceDN w:val="0"/>
              <w:adjustRightInd w:val="0"/>
              <w:spacing w:after="0" w:line="240" w:lineRule="auto"/>
              <w:jc w:val="center"/>
              <w:rPr>
                <w:rFonts w:ascii="Times New Roman" w:hAnsi="Times New Roman"/>
                <w:b/>
                <w:color w:val="000000"/>
              </w:rPr>
            </w:pPr>
            <w:r w:rsidRPr="00EA1A2F">
              <w:rPr>
                <w:rFonts w:ascii="Times New Roman" w:hAnsi="Times New Roman"/>
                <w:b/>
                <w:color w:val="000000"/>
              </w:rPr>
              <w:t>40</w:t>
            </w:r>
          </w:p>
        </w:tc>
      </w:tr>
      <w:tr w:rsidR="00806933" w:rsidRPr="00C81C01" w14:paraId="18228B7B" w14:textId="77777777" w:rsidTr="00806933">
        <w:tc>
          <w:tcPr>
            <w:tcW w:w="3647" w:type="dxa"/>
            <w:shd w:val="clear" w:color="auto" w:fill="auto"/>
            <w:vAlign w:val="center"/>
          </w:tcPr>
          <w:p w14:paraId="20E6410C"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 </w:t>
            </w:r>
            <w:r w:rsidRPr="00C81C01">
              <w:rPr>
                <w:rFonts w:ascii="Times New Roman" w:hAnsi="Times New Roman"/>
              </w:rPr>
              <w:t>Лексико-грамматические разряды имен существительных. Род, число, падеж существительных. Склонение существительных.</w:t>
            </w:r>
          </w:p>
        </w:tc>
        <w:tc>
          <w:tcPr>
            <w:tcW w:w="1554" w:type="dxa"/>
          </w:tcPr>
          <w:p w14:paraId="3C5A3676" w14:textId="77777777" w:rsidR="00806933" w:rsidRDefault="00EF1FFD" w:rsidP="00C30BEB">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170" w:type="dxa"/>
          </w:tcPr>
          <w:p w14:paraId="6BE8232F" w14:textId="77777777" w:rsidR="00806933" w:rsidRDefault="00EF1FFD" w:rsidP="00C30BEB">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496" w:type="dxa"/>
            <w:shd w:val="clear" w:color="auto" w:fill="auto"/>
          </w:tcPr>
          <w:p w14:paraId="439AA581" w14:textId="77777777" w:rsidR="00806933" w:rsidRPr="00C30BEB" w:rsidRDefault="00806933" w:rsidP="00C30BEB">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2270" w:type="dxa"/>
            <w:shd w:val="clear" w:color="auto" w:fill="auto"/>
          </w:tcPr>
          <w:p w14:paraId="1ECC2134"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1E8040A5" w14:textId="77777777" w:rsidTr="00806933">
        <w:tc>
          <w:tcPr>
            <w:tcW w:w="3647" w:type="dxa"/>
            <w:shd w:val="clear" w:color="auto" w:fill="auto"/>
            <w:vAlign w:val="center"/>
          </w:tcPr>
          <w:p w14:paraId="004D9B05"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5.2 </w:t>
            </w:r>
            <w:r w:rsidRPr="00C81C01">
              <w:rPr>
                <w:rFonts w:ascii="Times New Roman" w:hAnsi="Times New Roman"/>
                <w:lang w:eastAsia="ru-RU"/>
              </w:rPr>
              <w:t xml:space="preserve">Правописание окончаний имён существительных. Правописание сложных существительных. Морфологический разбор имени существительного. Употребление форм имён существительных в </w:t>
            </w:r>
            <w:r w:rsidRPr="00C81C01">
              <w:rPr>
                <w:rFonts w:ascii="Times New Roman" w:hAnsi="Times New Roman"/>
                <w:lang w:eastAsia="ru-RU"/>
              </w:rPr>
              <w:lastRenderedPageBreak/>
              <w:t xml:space="preserve">речи. </w:t>
            </w:r>
          </w:p>
        </w:tc>
        <w:tc>
          <w:tcPr>
            <w:tcW w:w="1554" w:type="dxa"/>
          </w:tcPr>
          <w:p w14:paraId="3C40BE2C" w14:textId="77777777" w:rsidR="00806933" w:rsidRPr="009108E3" w:rsidRDefault="00EF1FFD" w:rsidP="00D82648">
            <w:pPr>
              <w:jc w:val="center"/>
              <w:rPr>
                <w:rFonts w:ascii="Times New Roman" w:hAnsi="Times New Roman"/>
                <w:color w:val="000000"/>
              </w:rPr>
            </w:pPr>
            <w:r>
              <w:rPr>
                <w:rFonts w:ascii="Times New Roman" w:hAnsi="Times New Roman"/>
                <w:color w:val="000000"/>
              </w:rPr>
              <w:lastRenderedPageBreak/>
              <w:t>2</w:t>
            </w:r>
          </w:p>
        </w:tc>
        <w:tc>
          <w:tcPr>
            <w:tcW w:w="1170" w:type="dxa"/>
          </w:tcPr>
          <w:p w14:paraId="1ACC7009"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2FF2C729"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0FCF4B16"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5ECC6671" w14:textId="77777777" w:rsidTr="00806933">
        <w:tc>
          <w:tcPr>
            <w:tcW w:w="3647" w:type="dxa"/>
            <w:shd w:val="clear" w:color="auto" w:fill="auto"/>
            <w:vAlign w:val="center"/>
          </w:tcPr>
          <w:p w14:paraId="393CAF84" w14:textId="77777777" w:rsidR="00806933" w:rsidRPr="00C81C01" w:rsidRDefault="00806933" w:rsidP="00C81C01">
            <w:pPr>
              <w:spacing w:line="240" w:lineRule="auto"/>
              <w:rPr>
                <w:rFonts w:ascii="Times New Roman" w:hAnsi="Times New Roman"/>
                <w:lang w:eastAsia="ru-RU"/>
              </w:rPr>
            </w:pPr>
            <w:r>
              <w:rPr>
                <w:rFonts w:ascii="Times New Roman" w:hAnsi="Times New Roman"/>
              </w:rPr>
              <w:lastRenderedPageBreak/>
              <w:t>Тема 5.3 Л</w:t>
            </w:r>
            <w:r w:rsidRPr="00C81C01">
              <w:rPr>
                <w:rFonts w:ascii="Times New Roman" w:hAnsi="Times New Roman"/>
                <w:lang w:eastAsia="ru-RU"/>
              </w:rPr>
              <w:t>ексико-грамматические разряды имён прилагательных. Степени сравнения имён прилагательных.</w:t>
            </w:r>
          </w:p>
        </w:tc>
        <w:tc>
          <w:tcPr>
            <w:tcW w:w="1554" w:type="dxa"/>
          </w:tcPr>
          <w:p w14:paraId="68262FEB"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1C0949D4"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2B61FC5E"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691B7E62"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59EA09B3" w14:textId="77777777" w:rsidTr="00806933">
        <w:tc>
          <w:tcPr>
            <w:tcW w:w="3647" w:type="dxa"/>
            <w:shd w:val="clear" w:color="auto" w:fill="auto"/>
            <w:vAlign w:val="center"/>
          </w:tcPr>
          <w:p w14:paraId="6282EC05"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5.4 </w:t>
            </w:r>
            <w:r w:rsidRPr="00C81C01">
              <w:rPr>
                <w:rFonts w:ascii="Times New Roman" w:hAnsi="Times New Roman"/>
                <w:lang w:eastAsia="ru-RU"/>
              </w:rPr>
              <w:t>Правописание суффиксов и окончаний имён прилагательных. Правописание сложных прилагательных. Морфологический разбор имени прилагательного. Употребление форм имён прилагательных в речи.</w:t>
            </w:r>
          </w:p>
        </w:tc>
        <w:tc>
          <w:tcPr>
            <w:tcW w:w="1554" w:type="dxa"/>
          </w:tcPr>
          <w:p w14:paraId="53A55607"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08E23F0F"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6A99E73B"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2D48B8E6"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11F67E15" w14:textId="77777777" w:rsidTr="00806933">
        <w:tc>
          <w:tcPr>
            <w:tcW w:w="3647" w:type="dxa"/>
            <w:shd w:val="clear" w:color="auto" w:fill="auto"/>
            <w:vAlign w:val="center"/>
          </w:tcPr>
          <w:p w14:paraId="0282F012"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5.5 </w:t>
            </w:r>
            <w:r w:rsidRPr="00C81C01">
              <w:rPr>
                <w:rFonts w:ascii="Times New Roman" w:hAnsi="Times New Roman"/>
                <w:lang w:eastAsia="ru-RU"/>
              </w:rPr>
              <w:t>Лексико-грамматические разряды имён числительных. Правописание числительных.</w:t>
            </w:r>
          </w:p>
        </w:tc>
        <w:tc>
          <w:tcPr>
            <w:tcW w:w="1554" w:type="dxa"/>
          </w:tcPr>
          <w:p w14:paraId="7440A66C"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6F3D6CCD"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2283F713"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3BAA5E75"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534B03AE" w14:textId="77777777" w:rsidTr="00806933">
        <w:tc>
          <w:tcPr>
            <w:tcW w:w="3647" w:type="dxa"/>
            <w:shd w:val="clear" w:color="auto" w:fill="auto"/>
            <w:vAlign w:val="center"/>
          </w:tcPr>
          <w:p w14:paraId="384F9B5C"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5.6 </w:t>
            </w:r>
            <w:r w:rsidRPr="00C81C01">
              <w:rPr>
                <w:rFonts w:ascii="Times New Roman" w:hAnsi="Times New Roman"/>
                <w:lang w:eastAsia="ru-RU"/>
              </w:rPr>
              <w:t xml:space="preserve">Морфологический разбор числительных. Употребление числительных в речи. </w:t>
            </w:r>
          </w:p>
        </w:tc>
        <w:tc>
          <w:tcPr>
            <w:tcW w:w="1554" w:type="dxa"/>
          </w:tcPr>
          <w:p w14:paraId="6107E6F2"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0733B98B"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6661C4FD"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4FCF004A"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57F261CB" w14:textId="77777777" w:rsidTr="00806933">
        <w:tc>
          <w:tcPr>
            <w:tcW w:w="3647" w:type="dxa"/>
            <w:shd w:val="clear" w:color="auto" w:fill="auto"/>
            <w:vAlign w:val="center"/>
          </w:tcPr>
          <w:p w14:paraId="7FD8FA28" w14:textId="77777777" w:rsidR="00806933" w:rsidRPr="00C81C01" w:rsidRDefault="00806933" w:rsidP="00C81C01">
            <w:pPr>
              <w:autoSpaceDE w:val="0"/>
              <w:autoSpaceDN w:val="0"/>
              <w:adjustRightInd w:val="0"/>
              <w:spacing w:line="240" w:lineRule="auto"/>
              <w:rPr>
                <w:rFonts w:ascii="Times New Roman" w:hAnsi="Times New Roman"/>
                <w:color w:val="000000"/>
                <w:u w:val="single"/>
              </w:rPr>
            </w:pPr>
            <w:r>
              <w:rPr>
                <w:rFonts w:ascii="Times New Roman" w:hAnsi="Times New Roman"/>
              </w:rPr>
              <w:t xml:space="preserve">Тема 5.7 </w:t>
            </w:r>
            <w:r w:rsidRPr="00C81C01">
              <w:rPr>
                <w:rFonts w:ascii="Times New Roman" w:hAnsi="Times New Roman"/>
                <w:lang w:eastAsia="ru-RU"/>
              </w:rPr>
              <w:t>Лексико-грамматические разряды местоимений. Правописание местоимений.</w:t>
            </w:r>
          </w:p>
        </w:tc>
        <w:tc>
          <w:tcPr>
            <w:tcW w:w="1554" w:type="dxa"/>
          </w:tcPr>
          <w:p w14:paraId="4201C977" w14:textId="77777777" w:rsidR="00806933" w:rsidRPr="009108E3" w:rsidRDefault="00EF1FFD" w:rsidP="00D82648">
            <w:pPr>
              <w:jc w:val="center"/>
              <w:rPr>
                <w:rFonts w:ascii="Times New Roman" w:hAnsi="Times New Roman"/>
                <w:color w:val="000000"/>
              </w:rPr>
            </w:pPr>
            <w:r>
              <w:rPr>
                <w:rFonts w:ascii="Times New Roman" w:hAnsi="Times New Roman"/>
                <w:color w:val="000000"/>
              </w:rPr>
              <w:t>6</w:t>
            </w:r>
          </w:p>
        </w:tc>
        <w:tc>
          <w:tcPr>
            <w:tcW w:w="1170" w:type="dxa"/>
          </w:tcPr>
          <w:p w14:paraId="599ABAA9" w14:textId="77777777" w:rsidR="00806933" w:rsidRPr="009108E3" w:rsidRDefault="00EF1FFD" w:rsidP="00D82648">
            <w:pPr>
              <w:jc w:val="center"/>
              <w:rPr>
                <w:rFonts w:ascii="Times New Roman" w:hAnsi="Times New Roman"/>
                <w:color w:val="000000"/>
              </w:rPr>
            </w:pPr>
            <w:r>
              <w:rPr>
                <w:rFonts w:ascii="Times New Roman" w:hAnsi="Times New Roman"/>
                <w:color w:val="000000"/>
              </w:rPr>
              <w:t>4</w:t>
            </w:r>
          </w:p>
        </w:tc>
        <w:tc>
          <w:tcPr>
            <w:tcW w:w="1496" w:type="dxa"/>
            <w:shd w:val="clear" w:color="auto" w:fill="auto"/>
          </w:tcPr>
          <w:p w14:paraId="1FF7DCD5"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02DF9F64"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5C498195" w14:textId="77777777" w:rsidTr="00806933">
        <w:tc>
          <w:tcPr>
            <w:tcW w:w="3647" w:type="dxa"/>
            <w:shd w:val="clear" w:color="auto" w:fill="auto"/>
            <w:vAlign w:val="center"/>
          </w:tcPr>
          <w:p w14:paraId="089E97DF" w14:textId="77777777" w:rsidR="00806933" w:rsidRPr="00C30BEB" w:rsidRDefault="00806933" w:rsidP="00C81C01">
            <w:pPr>
              <w:autoSpaceDE w:val="0"/>
              <w:autoSpaceDN w:val="0"/>
              <w:adjustRightInd w:val="0"/>
              <w:spacing w:line="240" w:lineRule="auto"/>
              <w:rPr>
                <w:rFonts w:ascii="Times New Roman" w:hAnsi="Times New Roman"/>
                <w:color w:val="000000"/>
              </w:rPr>
            </w:pPr>
            <w:r>
              <w:rPr>
                <w:rFonts w:ascii="Times New Roman" w:hAnsi="Times New Roman"/>
              </w:rPr>
              <w:t xml:space="preserve">Тема 5.8 </w:t>
            </w:r>
            <w:r w:rsidRPr="00C81C01">
              <w:rPr>
                <w:rFonts w:ascii="Times New Roman" w:hAnsi="Times New Roman"/>
                <w:color w:val="000000"/>
              </w:rPr>
              <w:t>Морфологический разбор местоимения. У</w:t>
            </w:r>
            <w:r>
              <w:rPr>
                <w:rFonts w:ascii="Times New Roman" w:hAnsi="Times New Roman"/>
                <w:color w:val="000000"/>
              </w:rPr>
              <w:t>потребление местоимений в речи.</w:t>
            </w:r>
          </w:p>
        </w:tc>
        <w:tc>
          <w:tcPr>
            <w:tcW w:w="1554" w:type="dxa"/>
          </w:tcPr>
          <w:p w14:paraId="4734F870"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562BC3E4"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6806EE8C"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6CFA6033"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7AFEAB00" w14:textId="77777777" w:rsidTr="00806933">
        <w:tc>
          <w:tcPr>
            <w:tcW w:w="3647" w:type="dxa"/>
            <w:shd w:val="clear" w:color="auto" w:fill="auto"/>
            <w:vAlign w:val="center"/>
          </w:tcPr>
          <w:p w14:paraId="0AFD111E"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5.9 </w:t>
            </w:r>
            <w:r w:rsidRPr="00C81C01">
              <w:rPr>
                <w:rFonts w:ascii="Times New Roman" w:hAnsi="Times New Roman"/>
                <w:lang w:eastAsia="ru-RU"/>
              </w:rPr>
              <w:t>Грамматические признаки глагола. Правописание суффиксов и личных окончаний глагола. Правописание НЕ с глаголами.</w:t>
            </w:r>
          </w:p>
        </w:tc>
        <w:tc>
          <w:tcPr>
            <w:tcW w:w="1554" w:type="dxa"/>
          </w:tcPr>
          <w:p w14:paraId="2986532A"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21312CA1"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7689E311"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22D9076D"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37ABB45E" w14:textId="77777777" w:rsidTr="00806933">
        <w:tc>
          <w:tcPr>
            <w:tcW w:w="3647" w:type="dxa"/>
            <w:shd w:val="clear" w:color="auto" w:fill="auto"/>
            <w:vAlign w:val="center"/>
          </w:tcPr>
          <w:p w14:paraId="16F30701"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5.10 </w:t>
            </w:r>
            <w:r w:rsidRPr="00C81C01">
              <w:rPr>
                <w:rFonts w:ascii="Times New Roman" w:hAnsi="Times New Roman"/>
                <w:lang w:eastAsia="ru-RU"/>
              </w:rPr>
              <w:t>Морфологический разбор глагола. Употребление форм глагола в речи.</w:t>
            </w:r>
          </w:p>
        </w:tc>
        <w:tc>
          <w:tcPr>
            <w:tcW w:w="1554" w:type="dxa"/>
          </w:tcPr>
          <w:p w14:paraId="04606957" w14:textId="77777777" w:rsidR="00806933" w:rsidRPr="009108E3" w:rsidRDefault="00EF1FFD" w:rsidP="00D82648">
            <w:pPr>
              <w:jc w:val="center"/>
              <w:rPr>
                <w:rFonts w:ascii="Times New Roman" w:hAnsi="Times New Roman"/>
                <w:color w:val="000000"/>
              </w:rPr>
            </w:pPr>
            <w:r>
              <w:rPr>
                <w:rFonts w:ascii="Times New Roman" w:hAnsi="Times New Roman"/>
                <w:color w:val="000000"/>
              </w:rPr>
              <w:t>4</w:t>
            </w:r>
          </w:p>
        </w:tc>
        <w:tc>
          <w:tcPr>
            <w:tcW w:w="1170" w:type="dxa"/>
          </w:tcPr>
          <w:p w14:paraId="01B5D606"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496" w:type="dxa"/>
            <w:shd w:val="clear" w:color="auto" w:fill="auto"/>
          </w:tcPr>
          <w:p w14:paraId="37E0461F"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31EEF7F8"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027807D0" w14:textId="77777777" w:rsidTr="00806933">
        <w:tc>
          <w:tcPr>
            <w:tcW w:w="3647" w:type="dxa"/>
            <w:shd w:val="clear" w:color="auto" w:fill="auto"/>
            <w:vAlign w:val="center"/>
          </w:tcPr>
          <w:p w14:paraId="51335ABB"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5.11 </w:t>
            </w:r>
            <w:r w:rsidRPr="00C81C01">
              <w:rPr>
                <w:rFonts w:ascii="Times New Roman" w:hAnsi="Times New Roman"/>
                <w:lang w:eastAsia="ru-RU"/>
              </w:rPr>
              <w:t>Образование действительных и страдательных причастий.</w:t>
            </w:r>
          </w:p>
        </w:tc>
        <w:tc>
          <w:tcPr>
            <w:tcW w:w="1554" w:type="dxa"/>
          </w:tcPr>
          <w:p w14:paraId="3A2C96F1"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5BA781AD"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4426B9CA"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1CB26276"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243532B9" w14:textId="77777777" w:rsidTr="00806933">
        <w:tc>
          <w:tcPr>
            <w:tcW w:w="3647" w:type="dxa"/>
            <w:shd w:val="clear" w:color="auto" w:fill="auto"/>
            <w:vAlign w:val="center"/>
          </w:tcPr>
          <w:p w14:paraId="51D059DA"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5.12 </w:t>
            </w:r>
            <w:r w:rsidRPr="00C81C01">
              <w:rPr>
                <w:rFonts w:ascii="Times New Roman" w:hAnsi="Times New Roman"/>
                <w:lang w:eastAsia="ru-RU"/>
              </w:rPr>
              <w:t>Правописание суффиксов и окончаний причастий.</w:t>
            </w:r>
          </w:p>
        </w:tc>
        <w:tc>
          <w:tcPr>
            <w:tcW w:w="1554" w:type="dxa"/>
          </w:tcPr>
          <w:p w14:paraId="4113EF3E" w14:textId="77777777" w:rsidR="00806933" w:rsidRDefault="00EF1FFD" w:rsidP="00D82648">
            <w:pPr>
              <w:jc w:val="center"/>
              <w:rPr>
                <w:rFonts w:ascii="Times New Roman" w:hAnsi="Times New Roman"/>
                <w:color w:val="000000"/>
              </w:rPr>
            </w:pPr>
            <w:r>
              <w:rPr>
                <w:rFonts w:ascii="Times New Roman" w:hAnsi="Times New Roman"/>
                <w:color w:val="000000"/>
              </w:rPr>
              <w:t>7</w:t>
            </w:r>
          </w:p>
        </w:tc>
        <w:tc>
          <w:tcPr>
            <w:tcW w:w="1170" w:type="dxa"/>
          </w:tcPr>
          <w:p w14:paraId="34CDEF59" w14:textId="77777777" w:rsidR="00806933" w:rsidRDefault="00EF1FFD" w:rsidP="00D82648">
            <w:pPr>
              <w:jc w:val="center"/>
              <w:rPr>
                <w:rFonts w:ascii="Times New Roman" w:hAnsi="Times New Roman"/>
                <w:color w:val="000000"/>
              </w:rPr>
            </w:pPr>
            <w:r>
              <w:rPr>
                <w:rFonts w:ascii="Times New Roman" w:hAnsi="Times New Roman"/>
                <w:color w:val="000000"/>
              </w:rPr>
              <w:t>4</w:t>
            </w:r>
          </w:p>
        </w:tc>
        <w:tc>
          <w:tcPr>
            <w:tcW w:w="1496" w:type="dxa"/>
            <w:shd w:val="clear" w:color="auto" w:fill="auto"/>
          </w:tcPr>
          <w:p w14:paraId="5B63EA4B" w14:textId="77777777" w:rsidR="00806933" w:rsidRDefault="00806933" w:rsidP="00D82648">
            <w:pPr>
              <w:jc w:val="center"/>
            </w:pPr>
            <w:r>
              <w:rPr>
                <w:rFonts w:ascii="Times New Roman" w:hAnsi="Times New Roman"/>
                <w:color w:val="000000"/>
              </w:rPr>
              <w:t>3</w:t>
            </w:r>
          </w:p>
        </w:tc>
        <w:tc>
          <w:tcPr>
            <w:tcW w:w="2270" w:type="dxa"/>
            <w:shd w:val="clear" w:color="auto" w:fill="auto"/>
          </w:tcPr>
          <w:p w14:paraId="23202B98"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r>
      <w:tr w:rsidR="00806933" w:rsidRPr="00C81C01" w14:paraId="7CFCB225" w14:textId="77777777" w:rsidTr="00806933">
        <w:tc>
          <w:tcPr>
            <w:tcW w:w="3647" w:type="dxa"/>
            <w:shd w:val="clear" w:color="auto" w:fill="auto"/>
            <w:vAlign w:val="center"/>
          </w:tcPr>
          <w:p w14:paraId="27E7A825"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5.13 </w:t>
            </w:r>
            <w:r w:rsidRPr="00C81C01">
              <w:rPr>
                <w:rFonts w:ascii="Times New Roman" w:hAnsi="Times New Roman"/>
                <w:lang w:eastAsia="ru-RU"/>
              </w:rPr>
              <w:t>Правописание НЕ с причастиями. Правописание Н и НН в причастиях и отглагольных прилагательных.</w:t>
            </w:r>
          </w:p>
        </w:tc>
        <w:tc>
          <w:tcPr>
            <w:tcW w:w="1554" w:type="dxa"/>
          </w:tcPr>
          <w:p w14:paraId="7D2A4B1C" w14:textId="77777777" w:rsidR="00806933" w:rsidRDefault="00EF1FFD" w:rsidP="00D82648">
            <w:pPr>
              <w:jc w:val="center"/>
              <w:rPr>
                <w:rFonts w:ascii="Times New Roman" w:hAnsi="Times New Roman"/>
                <w:color w:val="000000"/>
              </w:rPr>
            </w:pPr>
            <w:r>
              <w:rPr>
                <w:rFonts w:ascii="Times New Roman" w:hAnsi="Times New Roman"/>
                <w:color w:val="000000"/>
              </w:rPr>
              <w:t>3</w:t>
            </w:r>
          </w:p>
        </w:tc>
        <w:tc>
          <w:tcPr>
            <w:tcW w:w="1170" w:type="dxa"/>
          </w:tcPr>
          <w:p w14:paraId="5A906FCD" w14:textId="77777777" w:rsidR="00806933" w:rsidRDefault="00806933" w:rsidP="00D82648">
            <w:pPr>
              <w:jc w:val="center"/>
              <w:rPr>
                <w:rFonts w:ascii="Times New Roman" w:hAnsi="Times New Roman"/>
                <w:color w:val="000000"/>
              </w:rPr>
            </w:pPr>
          </w:p>
        </w:tc>
        <w:tc>
          <w:tcPr>
            <w:tcW w:w="1496" w:type="dxa"/>
            <w:shd w:val="clear" w:color="auto" w:fill="auto"/>
          </w:tcPr>
          <w:p w14:paraId="721DE469" w14:textId="77777777" w:rsidR="00806933" w:rsidRDefault="00806933" w:rsidP="00D82648">
            <w:pPr>
              <w:jc w:val="center"/>
            </w:pPr>
            <w:r>
              <w:rPr>
                <w:rFonts w:ascii="Times New Roman" w:hAnsi="Times New Roman"/>
                <w:color w:val="000000"/>
              </w:rPr>
              <w:t>3</w:t>
            </w:r>
          </w:p>
        </w:tc>
        <w:tc>
          <w:tcPr>
            <w:tcW w:w="2270" w:type="dxa"/>
            <w:shd w:val="clear" w:color="auto" w:fill="auto"/>
          </w:tcPr>
          <w:p w14:paraId="7FD08148"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r>
      <w:tr w:rsidR="00806933" w:rsidRPr="00C81C01" w14:paraId="75F950BF" w14:textId="77777777" w:rsidTr="00806933">
        <w:tc>
          <w:tcPr>
            <w:tcW w:w="3647" w:type="dxa"/>
            <w:shd w:val="clear" w:color="auto" w:fill="auto"/>
            <w:vAlign w:val="center"/>
          </w:tcPr>
          <w:p w14:paraId="054B338D"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5.14 </w:t>
            </w:r>
            <w:r w:rsidRPr="00C81C01">
              <w:rPr>
                <w:rFonts w:ascii="Times New Roman" w:hAnsi="Times New Roman"/>
                <w:lang w:eastAsia="ru-RU"/>
              </w:rPr>
              <w:t>Причастный оборот и знаки препинания в предложении с причастным оборотом. Морфологический разбор причастия.</w:t>
            </w:r>
          </w:p>
        </w:tc>
        <w:tc>
          <w:tcPr>
            <w:tcW w:w="1554" w:type="dxa"/>
          </w:tcPr>
          <w:p w14:paraId="3105504F"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33E6C75C"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377AD409"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7E253F46"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00FF61CE" w14:textId="77777777" w:rsidTr="00806933">
        <w:tc>
          <w:tcPr>
            <w:tcW w:w="3647" w:type="dxa"/>
            <w:shd w:val="clear" w:color="auto" w:fill="auto"/>
            <w:vAlign w:val="center"/>
          </w:tcPr>
          <w:p w14:paraId="789B9403"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5.15 </w:t>
            </w:r>
            <w:r w:rsidRPr="00C81C01">
              <w:rPr>
                <w:rFonts w:ascii="Times New Roman" w:hAnsi="Times New Roman"/>
                <w:lang w:eastAsia="ru-RU"/>
              </w:rPr>
              <w:t xml:space="preserve">Образование деепричастий совершенного и </w:t>
            </w:r>
            <w:r w:rsidRPr="00C81C01">
              <w:rPr>
                <w:rFonts w:ascii="Times New Roman" w:hAnsi="Times New Roman"/>
                <w:lang w:eastAsia="ru-RU"/>
              </w:rPr>
              <w:lastRenderedPageBreak/>
              <w:t>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w:t>
            </w:r>
          </w:p>
        </w:tc>
        <w:tc>
          <w:tcPr>
            <w:tcW w:w="1554" w:type="dxa"/>
          </w:tcPr>
          <w:p w14:paraId="038A3533" w14:textId="77777777" w:rsidR="00806933" w:rsidRPr="009108E3" w:rsidRDefault="00EF1FFD" w:rsidP="00D82648">
            <w:pPr>
              <w:jc w:val="center"/>
              <w:rPr>
                <w:rFonts w:ascii="Times New Roman" w:hAnsi="Times New Roman"/>
                <w:color w:val="000000"/>
              </w:rPr>
            </w:pPr>
            <w:r>
              <w:rPr>
                <w:rFonts w:ascii="Times New Roman" w:hAnsi="Times New Roman"/>
                <w:color w:val="000000"/>
              </w:rPr>
              <w:lastRenderedPageBreak/>
              <w:t>6</w:t>
            </w:r>
          </w:p>
        </w:tc>
        <w:tc>
          <w:tcPr>
            <w:tcW w:w="1170" w:type="dxa"/>
          </w:tcPr>
          <w:p w14:paraId="68278D9D" w14:textId="77777777" w:rsidR="00806933" w:rsidRPr="009108E3" w:rsidRDefault="00EF1FFD" w:rsidP="00D82648">
            <w:pPr>
              <w:jc w:val="center"/>
              <w:rPr>
                <w:rFonts w:ascii="Times New Roman" w:hAnsi="Times New Roman"/>
                <w:color w:val="000000"/>
              </w:rPr>
            </w:pPr>
            <w:r>
              <w:rPr>
                <w:rFonts w:ascii="Times New Roman" w:hAnsi="Times New Roman"/>
                <w:color w:val="000000"/>
              </w:rPr>
              <w:t>4</w:t>
            </w:r>
          </w:p>
        </w:tc>
        <w:tc>
          <w:tcPr>
            <w:tcW w:w="1496" w:type="dxa"/>
            <w:shd w:val="clear" w:color="auto" w:fill="auto"/>
          </w:tcPr>
          <w:p w14:paraId="5070A0B1"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0BD18C48"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473228ED" w14:textId="77777777" w:rsidTr="00806933">
        <w:tc>
          <w:tcPr>
            <w:tcW w:w="3647" w:type="dxa"/>
            <w:shd w:val="clear" w:color="auto" w:fill="auto"/>
            <w:vAlign w:val="center"/>
          </w:tcPr>
          <w:p w14:paraId="6057BF6D" w14:textId="77777777" w:rsidR="00806933" w:rsidRPr="00C81C01" w:rsidRDefault="00806933" w:rsidP="00C81C01">
            <w:pPr>
              <w:spacing w:line="240" w:lineRule="auto"/>
              <w:rPr>
                <w:rFonts w:ascii="Times New Roman" w:hAnsi="Times New Roman"/>
                <w:lang w:eastAsia="ru-RU"/>
              </w:rPr>
            </w:pPr>
            <w:r>
              <w:rPr>
                <w:rFonts w:ascii="Times New Roman" w:hAnsi="Times New Roman"/>
              </w:rPr>
              <w:lastRenderedPageBreak/>
              <w:t xml:space="preserve">Тема 5.16 </w:t>
            </w:r>
            <w:r w:rsidRPr="00C81C01">
              <w:rPr>
                <w:rFonts w:ascii="Times New Roman" w:hAnsi="Times New Roman"/>
                <w:lang w:eastAsia="ru-RU"/>
              </w:rPr>
              <w:t>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Слова категории состояния, их отличие от слов-омонимов.</w:t>
            </w:r>
          </w:p>
        </w:tc>
        <w:tc>
          <w:tcPr>
            <w:tcW w:w="1554" w:type="dxa"/>
          </w:tcPr>
          <w:p w14:paraId="21579D28"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3934BD55"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37502964"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1950AE0F"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001A9765" w14:textId="77777777" w:rsidTr="00806933">
        <w:tc>
          <w:tcPr>
            <w:tcW w:w="3647" w:type="dxa"/>
            <w:shd w:val="clear" w:color="auto" w:fill="auto"/>
            <w:vAlign w:val="center"/>
          </w:tcPr>
          <w:p w14:paraId="6A58DDC4"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5.17 </w:t>
            </w:r>
            <w:r w:rsidRPr="00C81C01">
              <w:rPr>
                <w:rFonts w:ascii="Times New Roman" w:hAnsi="Times New Roman"/>
                <w:lang w:eastAsia="ru-RU"/>
              </w:rPr>
              <w:t>Предлог как часть речи. Правописание предлогов, их отличие от слов-омонимов. Употребление предлогов.</w:t>
            </w:r>
          </w:p>
        </w:tc>
        <w:tc>
          <w:tcPr>
            <w:tcW w:w="1554" w:type="dxa"/>
          </w:tcPr>
          <w:p w14:paraId="6E40A7F4"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4178303B"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3ADF1330"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1AEFE46B"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41D2F692" w14:textId="77777777" w:rsidTr="00806933">
        <w:tc>
          <w:tcPr>
            <w:tcW w:w="3647" w:type="dxa"/>
            <w:shd w:val="clear" w:color="auto" w:fill="auto"/>
            <w:vAlign w:val="center"/>
          </w:tcPr>
          <w:p w14:paraId="172EABDA"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5.18 </w:t>
            </w:r>
            <w:r w:rsidRPr="00C81C01">
              <w:rPr>
                <w:rFonts w:ascii="Times New Roman" w:hAnsi="Times New Roman"/>
                <w:lang w:eastAsia="ru-RU"/>
              </w:rPr>
              <w:t>Союз как часть речи. Правописание союзов, их отличие от слов-омонимов. Употребление союзов.</w:t>
            </w:r>
          </w:p>
        </w:tc>
        <w:tc>
          <w:tcPr>
            <w:tcW w:w="1554" w:type="dxa"/>
          </w:tcPr>
          <w:p w14:paraId="74837979"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170" w:type="dxa"/>
          </w:tcPr>
          <w:p w14:paraId="72D816C3"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66EE3A56"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5C40ED0D"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1B26D65F" w14:textId="77777777" w:rsidTr="00806933">
        <w:tc>
          <w:tcPr>
            <w:tcW w:w="3647" w:type="dxa"/>
            <w:shd w:val="clear" w:color="auto" w:fill="auto"/>
            <w:vAlign w:val="center"/>
          </w:tcPr>
          <w:p w14:paraId="554A19A0"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5.19 </w:t>
            </w:r>
            <w:r w:rsidRPr="00C81C01">
              <w:rPr>
                <w:rFonts w:ascii="Times New Roman" w:hAnsi="Times New Roman"/>
                <w:lang w:eastAsia="ru-RU"/>
              </w:rPr>
              <w:t xml:space="preserve">Частица как часть речи. Правописание частиц. НЕ и НИ с разными частями речи. Употребление частиц в речи. </w:t>
            </w:r>
          </w:p>
        </w:tc>
        <w:tc>
          <w:tcPr>
            <w:tcW w:w="1554" w:type="dxa"/>
          </w:tcPr>
          <w:p w14:paraId="16C6001F" w14:textId="77777777" w:rsidR="00806933" w:rsidRPr="009108E3" w:rsidRDefault="00EF1FFD" w:rsidP="00D82648">
            <w:pPr>
              <w:jc w:val="center"/>
              <w:rPr>
                <w:rFonts w:ascii="Times New Roman" w:hAnsi="Times New Roman"/>
                <w:color w:val="000000"/>
              </w:rPr>
            </w:pPr>
            <w:r>
              <w:rPr>
                <w:rFonts w:ascii="Times New Roman" w:hAnsi="Times New Roman"/>
                <w:color w:val="000000"/>
              </w:rPr>
              <w:t>4</w:t>
            </w:r>
          </w:p>
        </w:tc>
        <w:tc>
          <w:tcPr>
            <w:tcW w:w="1170" w:type="dxa"/>
          </w:tcPr>
          <w:p w14:paraId="44FF5571" w14:textId="77777777" w:rsidR="00806933" w:rsidRPr="009108E3" w:rsidRDefault="00EF1FFD" w:rsidP="00D82648">
            <w:pPr>
              <w:jc w:val="center"/>
              <w:rPr>
                <w:rFonts w:ascii="Times New Roman" w:hAnsi="Times New Roman"/>
                <w:color w:val="000000"/>
              </w:rPr>
            </w:pPr>
            <w:r>
              <w:rPr>
                <w:rFonts w:ascii="Times New Roman" w:hAnsi="Times New Roman"/>
                <w:color w:val="000000"/>
              </w:rPr>
              <w:t>2</w:t>
            </w:r>
          </w:p>
        </w:tc>
        <w:tc>
          <w:tcPr>
            <w:tcW w:w="1496" w:type="dxa"/>
            <w:shd w:val="clear" w:color="auto" w:fill="auto"/>
          </w:tcPr>
          <w:p w14:paraId="127DA207"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78BD8F13"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4494BC0B" w14:textId="77777777" w:rsidTr="00806933">
        <w:tc>
          <w:tcPr>
            <w:tcW w:w="3647" w:type="dxa"/>
            <w:shd w:val="clear" w:color="auto" w:fill="auto"/>
            <w:vAlign w:val="center"/>
          </w:tcPr>
          <w:p w14:paraId="3BFAC7C3" w14:textId="77777777" w:rsidR="00806933" w:rsidRPr="00C81C01" w:rsidRDefault="00806933" w:rsidP="00C81C01">
            <w:pPr>
              <w:spacing w:line="240" w:lineRule="auto"/>
              <w:rPr>
                <w:rFonts w:ascii="Times New Roman" w:hAnsi="Times New Roman"/>
                <w:lang w:eastAsia="ru-RU"/>
              </w:rPr>
            </w:pPr>
            <w:r>
              <w:rPr>
                <w:rFonts w:ascii="Times New Roman" w:hAnsi="Times New Roman"/>
              </w:rPr>
              <w:t xml:space="preserve">Тема 5.20 </w:t>
            </w:r>
            <w:r w:rsidRPr="00C81C01">
              <w:rPr>
                <w:rFonts w:ascii="Times New Roman" w:hAnsi="Times New Roman"/>
                <w:lang w:eastAsia="ru-RU"/>
              </w:rPr>
              <w:t>Междометия и звукоподражательные слова, их правописание и употребление в речи. Знаки препинания в предложениях с междометиями.</w:t>
            </w:r>
            <w:r w:rsidRPr="00C81C01">
              <w:rPr>
                <w:rFonts w:ascii="Times New Roman" w:hAnsi="Times New Roman"/>
                <w:i/>
                <w:lang w:eastAsia="ru-RU"/>
              </w:rPr>
              <w:t xml:space="preserve"> </w:t>
            </w:r>
          </w:p>
        </w:tc>
        <w:tc>
          <w:tcPr>
            <w:tcW w:w="1554" w:type="dxa"/>
          </w:tcPr>
          <w:p w14:paraId="1ECE6819" w14:textId="77777777" w:rsidR="00806933" w:rsidRPr="009108E3" w:rsidRDefault="00751EFD" w:rsidP="00D82648">
            <w:pPr>
              <w:jc w:val="center"/>
              <w:rPr>
                <w:rFonts w:ascii="Times New Roman" w:hAnsi="Times New Roman"/>
                <w:color w:val="000000"/>
              </w:rPr>
            </w:pPr>
            <w:r>
              <w:rPr>
                <w:rFonts w:ascii="Times New Roman" w:hAnsi="Times New Roman"/>
                <w:color w:val="000000"/>
              </w:rPr>
              <w:t>2</w:t>
            </w:r>
          </w:p>
        </w:tc>
        <w:tc>
          <w:tcPr>
            <w:tcW w:w="1170" w:type="dxa"/>
          </w:tcPr>
          <w:p w14:paraId="6F7C3BE7" w14:textId="77777777" w:rsidR="00806933" w:rsidRPr="009108E3" w:rsidRDefault="00806933" w:rsidP="00D82648">
            <w:pPr>
              <w:jc w:val="center"/>
              <w:rPr>
                <w:rFonts w:ascii="Times New Roman" w:hAnsi="Times New Roman"/>
                <w:color w:val="000000"/>
              </w:rPr>
            </w:pPr>
          </w:p>
        </w:tc>
        <w:tc>
          <w:tcPr>
            <w:tcW w:w="1496" w:type="dxa"/>
            <w:shd w:val="clear" w:color="auto" w:fill="auto"/>
          </w:tcPr>
          <w:p w14:paraId="0C130F4C" w14:textId="77777777" w:rsidR="00806933" w:rsidRDefault="00806933" w:rsidP="00D82648">
            <w:pPr>
              <w:jc w:val="center"/>
            </w:pPr>
            <w:r w:rsidRPr="009108E3">
              <w:rPr>
                <w:rFonts w:ascii="Times New Roman" w:hAnsi="Times New Roman"/>
                <w:color w:val="000000"/>
              </w:rPr>
              <w:t>2</w:t>
            </w:r>
          </w:p>
        </w:tc>
        <w:tc>
          <w:tcPr>
            <w:tcW w:w="2270" w:type="dxa"/>
            <w:shd w:val="clear" w:color="auto" w:fill="auto"/>
          </w:tcPr>
          <w:p w14:paraId="523E8C2F"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2F4F75C0" w14:textId="77777777" w:rsidTr="00806933">
        <w:tc>
          <w:tcPr>
            <w:tcW w:w="3647" w:type="dxa"/>
            <w:shd w:val="clear" w:color="auto" w:fill="auto"/>
            <w:vAlign w:val="center"/>
          </w:tcPr>
          <w:p w14:paraId="18FECB17" w14:textId="77777777" w:rsidR="00806933" w:rsidRPr="00C81C01" w:rsidRDefault="00806933" w:rsidP="00C81C01">
            <w:pPr>
              <w:spacing w:line="240" w:lineRule="auto"/>
              <w:rPr>
                <w:rFonts w:ascii="Times New Roman" w:hAnsi="Times New Roman"/>
                <w:b/>
                <w:lang w:eastAsia="ru-RU"/>
              </w:rPr>
            </w:pPr>
            <w:r w:rsidRPr="00C81C01">
              <w:rPr>
                <w:rFonts w:ascii="Times New Roman" w:hAnsi="Times New Roman"/>
                <w:b/>
                <w:lang w:eastAsia="ru-RU"/>
              </w:rPr>
              <w:t xml:space="preserve">Раздел 6. </w:t>
            </w:r>
          </w:p>
          <w:p w14:paraId="01C1E3B6" w14:textId="77777777" w:rsidR="00806933" w:rsidRPr="00C81C01" w:rsidRDefault="00806933" w:rsidP="00C81C01">
            <w:pPr>
              <w:spacing w:line="240" w:lineRule="auto"/>
              <w:rPr>
                <w:rFonts w:ascii="Times New Roman" w:hAnsi="Times New Roman"/>
                <w:lang w:eastAsia="ru-RU"/>
              </w:rPr>
            </w:pPr>
            <w:r w:rsidRPr="00C81C01">
              <w:rPr>
                <w:rFonts w:ascii="Times New Roman" w:hAnsi="Times New Roman"/>
                <w:b/>
                <w:lang w:eastAsia="ru-RU"/>
              </w:rPr>
              <w:t>Синтаксис и пунктуация</w:t>
            </w:r>
          </w:p>
        </w:tc>
        <w:tc>
          <w:tcPr>
            <w:tcW w:w="1554" w:type="dxa"/>
          </w:tcPr>
          <w:p w14:paraId="064972FF" w14:textId="77777777" w:rsidR="00806933" w:rsidRDefault="00806933" w:rsidP="00C81C01">
            <w:pPr>
              <w:autoSpaceDE w:val="0"/>
              <w:autoSpaceDN w:val="0"/>
              <w:adjustRightInd w:val="0"/>
              <w:spacing w:after="0" w:line="240" w:lineRule="auto"/>
              <w:jc w:val="center"/>
              <w:rPr>
                <w:rFonts w:ascii="Times New Roman" w:hAnsi="Times New Roman"/>
                <w:b/>
                <w:color w:val="000000"/>
              </w:rPr>
            </w:pPr>
          </w:p>
          <w:p w14:paraId="4ACD44C1" w14:textId="77777777" w:rsidR="001D72F8"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63</w:t>
            </w:r>
          </w:p>
        </w:tc>
        <w:tc>
          <w:tcPr>
            <w:tcW w:w="1170" w:type="dxa"/>
          </w:tcPr>
          <w:p w14:paraId="3FD37FB6" w14:textId="77777777" w:rsidR="001D72F8" w:rsidRDefault="001D72F8" w:rsidP="00C81C01">
            <w:pPr>
              <w:autoSpaceDE w:val="0"/>
              <w:autoSpaceDN w:val="0"/>
              <w:adjustRightInd w:val="0"/>
              <w:spacing w:after="0" w:line="240" w:lineRule="auto"/>
              <w:jc w:val="center"/>
              <w:rPr>
                <w:rFonts w:ascii="Times New Roman" w:hAnsi="Times New Roman"/>
                <w:b/>
                <w:color w:val="000000"/>
              </w:rPr>
            </w:pPr>
          </w:p>
          <w:p w14:paraId="2FD75158" w14:textId="77777777" w:rsidR="00806933" w:rsidRPr="00C81C01" w:rsidRDefault="001D72F8"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22</w:t>
            </w:r>
          </w:p>
        </w:tc>
        <w:tc>
          <w:tcPr>
            <w:tcW w:w="1496" w:type="dxa"/>
            <w:shd w:val="clear" w:color="auto" w:fill="auto"/>
          </w:tcPr>
          <w:p w14:paraId="725869D8" w14:textId="77777777" w:rsidR="00806933" w:rsidRPr="00C81C01" w:rsidRDefault="00806933" w:rsidP="00C81C01">
            <w:pPr>
              <w:autoSpaceDE w:val="0"/>
              <w:autoSpaceDN w:val="0"/>
              <w:adjustRightInd w:val="0"/>
              <w:spacing w:after="0" w:line="240" w:lineRule="auto"/>
              <w:jc w:val="center"/>
              <w:rPr>
                <w:rFonts w:ascii="Times New Roman" w:hAnsi="Times New Roman"/>
                <w:b/>
                <w:color w:val="000000"/>
              </w:rPr>
            </w:pPr>
          </w:p>
          <w:p w14:paraId="44E16B3F" w14:textId="77777777" w:rsidR="00806933" w:rsidRPr="00C81C01" w:rsidRDefault="00806933"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41</w:t>
            </w:r>
          </w:p>
        </w:tc>
        <w:tc>
          <w:tcPr>
            <w:tcW w:w="2270" w:type="dxa"/>
            <w:shd w:val="clear" w:color="auto" w:fill="auto"/>
          </w:tcPr>
          <w:p w14:paraId="16DC1965" w14:textId="77777777" w:rsidR="00806933" w:rsidRDefault="00806933" w:rsidP="00C81C01">
            <w:pPr>
              <w:autoSpaceDE w:val="0"/>
              <w:autoSpaceDN w:val="0"/>
              <w:adjustRightInd w:val="0"/>
              <w:spacing w:after="0" w:line="240" w:lineRule="auto"/>
              <w:jc w:val="center"/>
              <w:rPr>
                <w:rFonts w:ascii="Times New Roman" w:hAnsi="Times New Roman"/>
                <w:color w:val="000000"/>
              </w:rPr>
            </w:pPr>
          </w:p>
          <w:p w14:paraId="14C6F270" w14:textId="77777777" w:rsidR="00806933" w:rsidRPr="00EA1A2F" w:rsidRDefault="00806933" w:rsidP="00C81C01">
            <w:pPr>
              <w:autoSpaceDE w:val="0"/>
              <w:autoSpaceDN w:val="0"/>
              <w:adjustRightInd w:val="0"/>
              <w:spacing w:after="0" w:line="240" w:lineRule="auto"/>
              <w:jc w:val="center"/>
              <w:rPr>
                <w:rFonts w:ascii="Times New Roman" w:hAnsi="Times New Roman"/>
                <w:b/>
                <w:color w:val="000000"/>
              </w:rPr>
            </w:pPr>
            <w:r w:rsidRPr="00EA1A2F">
              <w:rPr>
                <w:rFonts w:ascii="Times New Roman" w:hAnsi="Times New Roman"/>
                <w:b/>
                <w:color w:val="000000"/>
              </w:rPr>
              <w:t>30</w:t>
            </w:r>
          </w:p>
        </w:tc>
      </w:tr>
      <w:tr w:rsidR="00806933" w:rsidRPr="00C81C01" w14:paraId="5A444279" w14:textId="77777777" w:rsidTr="00806933">
        <w:tc>
          <w:tcPr>
            <w:tcW w:w="3647" w:type="dxa"/>
            <w:shd w:val="clear" w:color="auto" w:fill="auto"/>
            <w:vAlign w:val="center"/>
          </w:tcPr>
          <w:p w14:paraId="16651008"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6.1 </w:t>
            </w:r>
            <w:r w:rsidRPr="00C81C01">
              <w:rPr>
                <w:rFonts w:ascii="Times New Roman" w:hAnsi="Times New Roman"/>
                <w:lang w:eastAsia="ru-RU"/>
              </w:rPr>
              <w:t xml:space="preserve">Основные единицы синтаксиса. Словосочетание. Простое предложение. Виды предложений по цели высказывания. Восклицательные предложения. Интонационное богатство русской речи. </w:t>
            </w:r>
          </w:p>
        </w:tc>
        <w:tc>
          <w:tcPr>
            <w:tcW w:w="1554" w:type="dxa"/>
          </w:tcPr>
          <w:p w14:paraId="3E24CF1C" w14:textId="77777777" w:rsidR="00806933" w:rsidRDefault="00EF1FFD" w:rsidP="00D82648">
            <w:pPr>
              <w:jc w:val="center"/>
              <w:rPr>
                <w:rFonts w:ascii="Times New Roman" w:hAnsi="Times New Roman"/>
                <w:color w:val="000000"/>
              </w:rPr>
            </w:pPr>
            <w:r>
              <w:rPr>
                <w:rFonts w:ascii="Times New Roman" w:hAnsi="Times New Roman"/>
                <w:color w:val="000000"/>
              </w:rPr>
              <w:t>10</w:t>
            </w:r>
          </w:p>
        </w:tc>
        <w:tc>
          <w:tcPr>
            <w:tcW w:w="1170" w:type="dxa"/>
          </w:tcPr>
          <w:p w14:paraId="252A3499" w14:textId="77777777" w:rsidR="00806933" w:rsidRDefault="00EF1FFD" w:rsidP="00D82648">
            <w:pPr>
              <w:jc w:val="center"/>
              <w:rPr>
                <w:rFonts w:ascii="Times New Roman" w:hAnsi="Times New Roman"/>
                <w:color w:val="000000"/>
              </w:rPr>
            </w:pPr>
            <w:r>
              <w:rPr>
                <w:rFonts w:ascii="Times New Roman" w:hAnsi="Times New Roman"/>
                <w:color w:val="000000"/>
              </w:rPr>
              <w:t>6</w:t>
            </w:r>
          </w:p>
        </w:tc>
        <w:tc>
          <w:tcPr>
            <w:tcW w:w="1496" w:type="dxa"/>
            <w:shd w:val="clear" w:color="auto" w:fill="auto"/>
          </w:tcPr>
          <w:p w14:paraId="5F3099BD" w14:textId="77777777" w:rsidR="00806933" w:rsidRDefault="00806933" w:rsidP="00D82648">
            <w:pPr>
              <w:jc w:val="center"/>
            </w:pPr>
            <w:r>
              <w:rPr>
                <w:rFonts w:ascii="Times New Roman" w:hAnsi="Times New Roman"/>
                <w:color w:val="000000"/>
              </w:rPr>
              <w:t>4</w:t>
            </w:r>
          </w:p>
        </w:tc>
        <w:tc>
          <w:tcPr>
            <w:tcW w:w="2270" w:type="dxa"/>
            <w:shd w:val="clear" w:color="auto" w:fill="auto"/>
          </w:tcPr>
          <w:p w14:paraId="6686BE6D"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r>
      <w:tr w:rsidR="00806933" w:rsidRPr="00C81C01" w14:paraId="1334BAEF" w14:textId="77777777" w:rsidTr="00806933">
        <w:tc>
          <w:tcPr>
            <w:tcW w:w="3647" w:type="dxa"/>
            <w:shd w:val="clear" w:color="auto" w:fill="auto"/>
            <w:vAlign w:val="center"/>
          </w:tcPr>
          <w:p w14:paraId="07B704DC"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6.2 </w:t>
            </w:r>
            <w:r w:rsidRPr="00C81C01">
              <w:rPr>
                <w:rFonts w:ascii="Times New Roman" w:hAnsi="Times New Roman"/>
                <w:lang w:eastAsia="ru-RU"/>
              </w:rPr>
              <w:t xml:space="preserve">Грамматическая основа простого двусоставного предложения. Второстепенные предложения. </w:t>
            </w:r>
          </w:p>
        </w:tc>
        <w:tc>
          <w:tcPr>
            <w:tcW w:w="1554" w:type="dxa"/>
          </w:tcPr>
          <w:p w14:paraId="13422ACA" w14:textId="77777777" w:rsidR="00806933" w:rsidRDefault="00EF1FFD" w:rsidP="00D82648">
            <w:pPr>
              <w:jc w:val="center"/>
              <w:rPr>
                <w:rFonts w:ascii="Times New Roman" w:hAnsi="Times New Roman"/>
                <w:color w:val="000000"/>
              </w:rPr>
            </w:pPr>
            <w:r>
              <w:rPr>
                <w:rFonts w:ascii="Times New Roman" w:hAnsi="Times New Roman"/>
                <w:color w:val="000000"/>
              </w:rPr>
              <w:t>8</w:t>
            </w:r>
          </w:p>
        </w:tc>
        <w:tc>
          <w:tcPr>
            <w:tcW w:w="1170" w:type="dxa"/>
          </w:tcPr>
          <w:p w14:paraId="6C704A11" w14:textId="77777777" w:rsidR="00806933" w:rsidRDefault="00EF1FFD" w:rsidP="00D82648">
            <w:pPr>
              <w:jc w:val="center"/>
              <w:rPr>
                <w:rFonts w:ascii="Times New Roman" w:hAnsi="Times New Roman"/>
                <w:color w:val="000000"/>
              </w:rPr>
            </w:pPr>
            <w:r>
              <w:rPr>
                <w:rFonts w:ascii="Times New Roman" w:hAnsi="Times New Roman"/>
                <w:color w:val="000000"/>
              </w:rPr>
              <w:t>4</w:t>
            </w:r>
          </w:p>
        </w:tc>
        <w:tc>
          <w:tcPr>
            <w:tcW w:w="1496" w:type="dxa"/>
            <w:shd w:val="clear" w:color="auto" w:fill="auto"/>
          </w:tcPr>
          <w:p w14:paraId="2AD66158" w14:textId="77777777" w:rsidR="00806933" w:rsidRDefault="00806933" w:rsidP="00D82648">
            <w:pPr>
              <w:jc w:val="center"/>
            </w:pPr>
            <w:r>
              <w:rPr>
                <w:rFonts w:ascii="Times New Roman" w:hAnsi="Times New Roman"/>
                <w:color w:val="000000"/>
              </w:rPr>
              <w:t>4</w:t>
            </w:r>
          </w:p>
        </w:tc>
        <w:tc>
          <w:tcPr>
            <w:tcW w:w="2270" w:type="dxa"/>
            <w:shd w:val="clear" w:color="auto" w:fill="auto"/>
          </w:tcPr>
          <w:p w14:paraId="7D61277C"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14F5CD4B" w14:textId="77777777" w:rsidTr="00806933">
        <w:tc>
          <w:tcPr>
            <w:tcW w:w="3647" w:type="dxa"/>
            <w:shd w:val="clear" w:color="auto" w:fill="auto"/>
            <w:vAlign w:val="center"/>
          </w:tcPr>
          <w:p w14:paraId="68F4121A"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6.3 </w:t>
            </w:r>
            <w:r w:rsidRPr="00C81C01">
              <w:rPr>
                <w:rFonts w:ascii="Times New Roman" w:hAnsi="Times New Roman"/>
                <w:lang w:eastAsia="ru-RU"/>
              </w:rPr>
              <w:t>Односоставное и неполное предложения.</w:t>
            </w:r>
          </w:p>
        </w:tc>
        <w:tc>
          <w:tcPr>
            <w:tcW w:w="1554" w:type="dxa"/>
          </w:tcPr>
          <w:p w14:paraId="766760E2" w14:textId="77777777" w:rsidR="00806933" w:rsidRPr="002621B5" w:rsidRDefault="00EF1FFD" w:rsidP="00D82648">
            <w:pPr>
              <w:jc w:val="center"/>
              <w:rPr>
                <w:rFonts w:ascii="Times New Roman" w:hAnsi="Times New Roman"/>
                <w:color w:val="000000"/>
              </w:rPr>
            </w:pPr>
            <w:r>
              <w:rPr>
                <w:rFonts w:ascii="Times New Roman" w:hAnsi="Times New Roman"/>
                <w:color w:val="000000"/>
              </w:rPr>
              <w:t>4</w:t>
            </w:r>
          </w:p>
        </w:tc>
        <w:tc>
          <w:tcPr>
            <w:tcW w:w="1170" w:type="dxa"/>
          </w:tcPr>
          <w:p w14:paraId="76FCBE73" w14:textId="77777777" w:rsidR="00806933" w:rsidRPr="002621B5" w:rsidRDefault="00EF1FFD" w:rsidP="00D82648">
            <w:pPr>
              <w:jc w:val="center"/>
              <w:rPr>
                <w:rFonts w:ascii="Times New Roman" w:hAnsi="Times New Roman"/>
                <w:color w:val="000000"/>
              </w:rPr>
            </w:pPr>
            <w:r>
              <w:rPr>
                <w:rFonts w:ascii="Times New Roman" w:hAnsi="Times New Roman"/>
                <w:color w:val="000000"/>
              </w:rPr>
              <w:t>2</w:t>
            </w:r>
          </w:p>
        </w:tc>
        <w:tc>
          <w:tcPr>
            <w:tcW w:w="1496" w:type="dxa"/>
            <w:shd w:val="clear" w:color="auto" w:fill="auto"/>
          </w:tcPr>
          <w:p w14:paraId="592347D3" w14:textId="77777777" w:rsidR="00806933" w:rsidRDefault="00806933" w:rsidP="00D82648">
            <w:pPr>
              <w:jc w:val="center"/>
            </w:pPr>
            <w:r w:rsidRPr="002621B5">
              <w:rPr>
                <w:rFonts w:ascii="Times New Roman" w:hAnsi="Times New Roman"/>
                <w:color w:val="000000"/>
              </w:rPr>
              <w:t>2</w:t>
            </w:r>
          </w:p>
        </w:tc>
        <w:tc>
          <w:tcPr>
            <w:tcW w:w="2270" w:type="dxa"/>
            <w:shd w:val="clear" w:color="auto" w:fill="auto"/>
          </w:tcPr>
          <w:p w14:paraId="398741D8"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4983BC6F" w14:textId="77777777" w:rsidTr="00806933">
        <w:tc>
          <w:tcPr>
            <w:tcW w:w="3647" w:type="dxa"/>
            <w:shd w:val="clear" w:color="auto" w:fill="auto"/>
            <w:vAlign w:val="center"/>
          </w:tcPr>
          <w:p w14:paraId="34D17736"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6.4 </w:t>
            </w:r>
            <w:r w:rsidRPr="00C81C01">
              <w:rPr>
                <w:rFonts w:ascii="Times New Roman" w:hAnsi="Times New Roman"/>
                <w:lang w:eastAsia="ru-RU"/>
              </w:rPr>
              <w:t xml:space="preserve">Осложнённое простое предложение. Предложения с </w:t>
            </w:r>
            <w:r w:rsidRPr="00C81C01">
              <w:rPr>
                <w:rFonts w:ascii="Times New Roman" w:hAnsi="Times New Roman"/>
                <w:lang w:eastAsia="ru-RU"/>
              </w:rPr>
              <w:lastRenderedPageBreak/>
              <w:t>однородными членами и знаки препинания в них.</w:t>
            </w:r>
          </w:p>
        </w:tc>
        <w:tc>
          <w:tcPr>
            <w:tcW w:w="1554" w:type="dxa"/>
          </w:tcPr>
          <w:p w14:paraId="62D71899" w14:textId="77777777" w:rsidR="00806933" w:rsidRPr="002621B5" w:rsidRDefault="00EF1FFD" w:rsidP="00D82648">
            <w:pPr>
              <w:jc w:val="center"/>
              <w:rPr>
                <w:rFonts w:ascii="Times New Roman" w:hAnsi="Times New Roman"/>
                <w:color w:val="000000"/>
              </w:rPr>
            </w:pPr>
            <w:r>
              <w:rPr>
                <w:rFonts w:ascii="Times New Roman" w:hAnsi="Times New Roman"/>
                <w:color w:val="000000"/>
              </w:rPr>
              <w:lastRenderedPageBreak/>
              <w:t>3</w:t>
            </w:r>
          </w:p>
        </w:tc>
        <w:tc>
          <w:tcPr>
            <w:tcW w:w="1170" w:type="dxa"/>
          </w:tcPr>
          <w:p w14:paraId="70D79872" w14:textId="77777777" w:rsidR="00806933" w:rsidRPr="002621B5" w:rsidRDefault="00EF1FFD" w:rsidP="00D82648">
            <w:pPr>
              <w:jc w:val="center"/>
              <w:rPr>
                <w:rFonts w:ascii="Times New Roman" w:hAnsi="Times New Roman"/>
                <w:color w:val="000000"/>
              </w:rPr>
            </w:pPr>
            <w:r>
              <w:rPr>
                <w:rFonts w:ascii="Times New Roman" w:hAnsi="Times New Roman"/>
                <w:color w:val="000000"/>
              </w:rPr>
              <w:t>1</w:t>
            </w:r>
          </w:p>
        </w:tc>
        <w:tc>
          <w:tcPr>
            <w:tcW w:w="1496" w:type="dxa"/>
            <w:shd w:val="clear" w:color="auto" w:fill="auto"/>
          </w:tcPr>
          <w:p w14:paraId="1A0038B7" w14:textId="77777777" w:rsidR="00806933" w:rsidRDefault="00806933" w:rsidP="00D82648">
            <w:pPr>
              <w:jc w:val="center"/>
            </w:pPr>
            <w:r w:rsidRPr="002621B5">
              <w:rPr>
                <w:rFonts w:ascii="Times New Roman" w:hAnsi="Times New Roman"/>
                <w:color w:val="000000"/>
              </w:rPr>
              <w:t>2</w:t>
            </w:r>
          </w:p>
        </w:tc>
        <w:tc>
          <w:tcPr>
            <w:tcW w:w="2270" w:type="dxa"/>
            <w:shd w:val="clear" w:color="auto" w:fill="auto"/>
          </w:tcPr>
          <w:p w14:paraId="158C7C28"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r>
      <w:tr w:rsidR="00806933" w:rsidRPr="00C81C01" w14:paraId="1A687333" w14:textId="77777777" w:rsidTr="00806933">
        <w:tc>
          <w:tcPr>
            <w:tcW w:w="3647" w:type="dxa"/>
            <w:shd w:val="clear" w:color="auto" w:fill="auto"/>
            <w:vAlign w:val="center"/>
          </w:tcPr>
          <w:p w14:paraId="5DE0C71D"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lastRenderedPageBreak/>
              <w:t xml:space="preserve">Тема 6.5 </w:t>
            </w:r>
            <w:r w:rsidRPr="00C81C01">
              <w:rPr>
                <w:rFonts w:ascii="Times New Roman" w:hAnsi="Times New Roman"/>
                <w:lang w:eastAsia="ru-RU"/>
              </w:rPr>
              <w:t>Предложения с обособленными и уточняющими членами.</w:t>
            </w:r>
          </w:p>
        </w:tc>
        <w:tc>
          <w:tcPr>
            <w:tcW w:w="1554" w:type="dxa"/>
          </w:tcPr>
          <w:p w14:paraId="134386BE" w14:textId="77777777" w:rsidR="00806933" w:rsidRDefault="00EF1FFD" w:rsidP="00D82648">
            <w:pPr>
              <w:jc w:val="center"/>
              <w:rPr>
                <w:rFonts w:ascii="Times New Roman" w:hAnsi="Times New Roman"/>
                <w:color w:val="000000"/>
              </w:rPr>
            </w:pPr>
            <w:r>
              <w:rPr>
                <w:rFonts w:ascii="Times New Roman" w:hAnsi="Times New Roman"/>
                <w:color w:val="000000"/>
              </w:rPr>
              <w:t>8</w:t>
            </w:r>
          </w:p>
        </w:tc>
        <w:tc>
          <w:tcPr>
            <w:tcW w:w="1170" w:type="dxa"/>
          </w:tcPr>
          <w:p w14:paraId="2094ED62" w14:textId="77777777" w:rsidR="00806933" w:rsidRDefault="00EF1FFD" w:rsidP="00D82648">
            <w:pPr>
              <w:jc w:val="center"/>
              <w:rPr>
                <w:rFonts w:ascii="Times New Roman" w:hAnsi="Times New Roman"/>
                <w:color w:val="000000"/>
              </w:rPr>
            </w:pPr>
            <w:r>
              <w:rPr>
                <w:rFonts w:ascii="Times New Roman" w:hAnsi="Times New Roman"/>
                <w:color w:val="000000"/>
              </w:rPr>
              <w:t>4</w:t>
            </w:r>
          </w:p>
        </w:tc>
        <w:tc>
          <w:tcPr>
            <w:tcW w:w="1496" w:type="dxa"/>
            <w:shd w:val="clear" w:color="auto" w:fill="auto"/>
          </w:tcPr>
          <w:p w14:paraId="0C639196" w14:textId="77777777" w:rsidR="00806933" w:rsidRDefault="00806933" w:rsidP="00D82648">
            <w:pPr>
              <w:jc w:val="center"/>
            </w:pPr>
            <w:r>
              <w:rPr>
                <w:rFonts w:ascii="Times New Roman" w:hAnsi="Times New Roman"/>
                <w:color w:val="000000"/>
              </w:rPr>
              <w:t>4</w:t>
            </w:r>
          </w:p>
        </w:tc>
        <w:tc>
          <w:tcPr>
            <w:tcW w:w="2270" w:type="dxa"/>
            <w:shd w:val="clear" w:color="auto" w:fill="auto"/>
          </w:tcPr>
          <w:p w14:paraId="62D4D7D2"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r>
      <w:tr w:rsidR="00806933" w:rsidRPr="00C81C01" w14:paraId="08664CFC" w14:textId="77777777" w:rsidTr="00806933">
        <w:tc>
          <w:tcPr>
            <w:tcW w:w="3647" w:type="dxa"/>
            <w:shd w:val="clear" w:color="auto" w:fill="auto"/>
            <w:vAlign w:val="center"/>
          </w:tcPr>
          <w:p w14:paraId="34183230"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6.6 </w:t>
            </w:r>
            <w:r w:rsidRPr="00C81C01">
              <w:rPr>
                <w:rFonts w:ascii="Times New Roman" w:hAnsi="Times New Roman"/>
                <w:lang w:eastAsia="ru-RU"/>
              </w:rPr>
              <w:t>Знаки препинания при словах, грамматически не связанных с членами предложения.</w:t>
            </w:r>
          </w:p>
        </w:tc>
        <w:tc>
          <w:tcPr>
            <w:tcW w:w="1554" w:type="dxa"/>
          </w:tcPr>
          <w:p w14:paraId="1F4A19EE" w14:textId="77777777" w:rsidR="00806933" w:rsidRPr="002621B5" w:rsidRDefault="00751EFD" w:rsidP="00D82648">
            <w:pPr>
              <w:jc w:val="center"/>
              <w:rPr>
                <w:rFonts w:ascii="Times New Roman" w:hAnsi="Times New Roman"/>
                <w:color w:val="000000"/>
              </w:rPr>
            </w:pPr>
            <w:r>
              <w:rPr>
                <w:rFonts w:ascii="Times New Roman" w:hAnsi="Times New Roman"/>
                <w:color w:val="000000"/>
              </w:rPr>
              <w:t>5</w:t>
            </w:r>
          </w:p>
        </w:tc>
        <w:tc>
          <w:tcPr>
            <w:tcW w:w="1170" w:type="dxa"/>
          </w:tcPr>
          <w:p w14:paraId="78D185AA" w14:textId="77777777" w:rsidR="00806933" w:rsidRPr="002621B5" w:rsidRDefault="00751EFD" w:rsidP="00D82648">
            <w:pPr>
              <w:jc w:val="center"/>
              <w:rPr>
                <w:rFonts w:ascii="Times New Roman" w:hAnsi="Times New Roman"/>
                <w:color w:val="000000"/>
              </w:rPr>
            </w:pPr>
            <w:r>
              <w:rPr>
                <w:rFonts w:ascii="Times New Roman" w:hAnsi="Times New Roman"/>
                <w:color w:val="000000"/>
              </w:rPr>
              <w:t>3</w:t>
            </w:r>
          </w:p>
        </w:tc>
        <w:tc>
          <w:tcPr>
            <w:tcW w:w="1496" w:type="dxa"/>
            <w:shd w:val="clear" w:color="auto" w:fill="auto"/>
          </w:tcPr>
          <w:p w14:paraId="1901D288" w14:textId="77777777" w:rsidR="00806933" w:rsidRDefault="00806933" w:rsidP="00D82648">
            <w:pPr>
              <w:jc w:val="center"/>
            </w:pPr>
            <w:r w:rsidRPr="002621B5">
              <w:rPr>
                <w:rFonts w:ascii="Times New Roman" w:hAnsi="Times New Roman"/>
                <w:color w:val="000000"/>
              </w:rPr>
              <w:t>2</w:t>
            </w:r>
          </w:p>
        </w:tc>
        <w:tc>
          <w:tcPr>
            <w:tcW w:w="2270" w:type="dxa"/>
            <w:shd w:val="clear" w:color="auto" w:fill="auto"/>
          </w:tcPr>
          <w:p w14:paraId="75F663F9"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32642888" w14:textId="77777777" w:rsidTr="00806933">
        <w:tc>
          <w:tcPr>
            <w:tcW w:w="3647" w:type="dxa"/>
            <w:shd w:val="clear" w:color="auto" w:fill="auto"/>
            <w:vAlign w:val="center"/>
          </w:tcPr>
          <w:p w14:paraId="57A40708"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Тема 6.7 С</w:t>
            </w:r>
            <w:r w:rsidRPr="00C81C01">
              <w:rPr>
                <w:rFonts w:ascii="Times New Roman" w:hAnsi="Times New Roman"/>
                <w:lang w:eastAsia="ru-RU"/>
              </w:rPr>
              <w:t>ложное предложение. ССП, знаки препинания в ССП.</w:t>
            </w:r>
          </w:p>
        </w:tc>
        <w:tc>
          <w:tcPr>
            <w:tcW w:w="1554" w:type="dxa"/>
          </w:tcPr>
          <w:p w14:paraId="4AAEB38B" w14:textId="77777777" w:rsidR="00806933" w:rsidRDefault="00EF1FFD" w:rsidP="00D82648">
            <w:pPr>
              <w:jc w:val="center"/>
              <w:rPr>
                <w:rFonts w:ascii="Times New Roman" w:hAnsi="Times New Roman"/>
                <w:color w:val="000000"/>
              </w:rPr>
            </w:pPr>
            <w:r>
              <w:rPr>
                <w:rFonts w:ascii="Times New Roman" w:hAnsi="Times New Roman"/>
                <w:color w:val="000000"/>
              </w:rPr>
              <w:t>3</w:t>
            </w:r>
          </w:p>
        </w:tc>
        <w:tc>
          <w:tcPr>
            <w:tcW w:w="1170" w:type="dxa"/>
          </w:tcPr>
          <w:p w14:paraId="2B2ABC15" w14:textId="77777777" w:rsidR="00806933" w:rsidRDefault="00806933" w:rsidP="00D82648">
            <w:pPr>
              <w:jc w:val="center"/>
              <w:rPr>
                <w:rFonts w:ascii="Times New Roman" w:hAnsi="Times New Roman"/>
                <w:color w:val="000000"/>
              </w:rPr>
            </w:pPr>
          </w:p>
        </w:tc>
        <w:tc>
          <w:tcPr>
            <w:tcW w:w="1496" w:type="dxa"/>
            <w:shd w:val="clear" w:color="auto" w:fill="auto"/>
          </w:tcPr>
          <w:p w14:paraId="217E2A47" w14:textId="77777777" w:rsidR="00806933" w:rsidRDefault="00806933" w:rsidP="00D82648">
            <w:pPr>
              <w:jc w:val="center"/>
            </w:pPr>
            <w:r>
              <w:rPr>
                <w:rFonts w:ascii="Times New Roman" w:hAnsi="Times New Roman"/>
                <w:color w:val="000000"/>
              </w:rPr>
              <w:t>3</w:t>
            </w:r>
          </w:p>
        </w:tc>
        <w:tc>
          <w:tcPr>
            <w:tcW w:w="2270" w:type="dxa"/>
            <w:shd w:val="clear" w:color="auto" w:fill="auto"/>
          </w:tcPr>
          <w:p w14:paraId="0028A590"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22BD594E" w14:textId="77777777" w:rsidTr="00806933">
        <w:tc>
          <w:tcPr>
            <w:tcW w:w="3647" w:type="dxa"/>
            <w:shd w:val="clear" w:color="auto" w:fill="auto"/>
            <w:vAlign w:val="center"/>
          </w:tcPr>
          <w:p w14:paraId="4773AB1F"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6.8 </w:t>
            </w:r>
            <w:r w:rsidRPr="00C81C01">
              <w:rPr>
                <w:rFonts w:ascii="Times New Roman" w:hAnsi="Times New Roman"/>
                <w:lang w:eastAsia="ru-RU"/>
              </w:rPr>
              <w:t>Употребление ССП в речи.</w:t>
            </w:r>
          </w:p>
        </w:tc>
        <w:tc>
          <w:tcPr>
            <w:tcW w:w="1554" w:type="dxa"/>
          </w:tcPr>
          <w:p w14:paraId="3B789197" w14:textId="77777777" w:rsidR="00806933" w:rsidRPr="002621B5" w:rsidRDefault="00EF1FFD" w:rsidP="00D82648">
            <w:pPr>
              <w:jc w:val="center"/>
              <w:rPr>
                <w:rFonts w:ascii="Times New Roman" w:hAnsi="Times New Roman"/>
                <w:color w:val="000000"/>
              </w:rPr>
            </w:pPr>
            <w:r>
              <w:rPr>
                <w:rFonts w:ascii="Times New Roman" w:hAnsi="Times New Roman"/>
                <w:color w:val="000000"/>
              </w:rPr>
              <w:t>3</w:t>
            </w:r>
          </w:p>
        </w:tc>
        <w:tc>
          <w:tcPr>
            <w:tcW w:w="1170" w:type="dxa"/>
          </w:tcPr>
          <w:p w14:paraId="1B7612B8" w14:textId="77777777" w:rsidR="00806933" w:rsidRPr="002621B5" w:rsidRDefault="00EF1FFD" w:rsidP="00D82648">
            <w:pPr>
              <w:jc w:val="center"/>
              <w:rPr>
                <w:rFonts w:ascii="Times New Roman" w:hAnsi="Times New Roman"/>
                <w:color w:val="000000"/>
              </w:rPr>
            </w:pPr>
            <w:r>
              <w:rPr>
                <w:rFonts w:ascii="Times New Roman" w:hAnsi="Times New Roman"/>
                <w:color w:val="000000"/>
              </w:rPr>
              <w:t>1</w:t>
            </w:r>
          </w:p>
        </w:tc>
        <w:tc>
          <w:tcPr>
            <w:tcW w:w="1496" w:type="dxa"/>
            <w:shd w:val="clear" w:color="auto" w:fill="auto"/>
          </w:tcPr>
          <w:p w14:paraId="1BB8CD8D" w14:textId="77777777" w:rsidR="00806933" w:rsidRDefault="00806933" w:rsidP="00D82648">
            <w:pPr>
              <w:jc w:val="center"/>
            </w:pPr>
            <w:r w:rsidRPr="002621B5">
              <w:rPr>
                <w:rFonts w:ascii="Times New Roman" w:hAnsi="Times New Roman"/>
                <w:color w:val="000000"/>
              </w:rPr>
              <w:t>2</w:t>
            </w:r>
          </w:p>
        </w:tc>
        <w:tc>
          <w:tcPr>
            <w:tcW w:w="2270" w:type="dxa"/>
            <w:shd w:val="clear" w:color="auto" w:fill="auto"/>
          </w:tcPr>
          <w:p w14:paraId="1BB25040"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221FC17A" w14:textId="77777777" w:rsidTr="00806933">
        <w:tc>
          <w:tcPr>
            <w:tcW w:w="3647" w:type="dxa"/>
            <w:shd w:val="clear" w:color="auto" w:fill="auto"/>
            <w:vAlign w:val="center"/>
          </w:tcPr>
          <w:p w14:paraId="5517C5B3"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6.9 </w:t>
            </w:r>
            <w:r w:rsidRPr="00C81C01">
              <w:rPr>
                <w:rFonts w:ascii="Times New Roman" w:hAnsi="Times New Roman"/>
                <w:lang w:eastAsia="ru-RU"/>
              </w:rPr>
              <w:t>СПП. Знаки препинания в СПП.</w:t>
            </w:r>
          </w:p>
        </w:tc>
        <w:tc>
          <w:tcPr>
            <w:tcW w:w="1554" w:type="dxa"/>
          </w:tcPr>
          <w:p w14:paraId="0C083EFE" w14:textId="77777777" w:rsidR="00806933"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1170" w:type="dxa"/>
          </w:tcPr>
          <w:p w14:paraId="33655D62" w14:textId="77777777" w:rsidR="00806933"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52BC3A8A"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2270" w:type="dxa"/>
            <w:shd w:val="clear" w:color="auto" w:fill="auto"/>
          </w:tcPr>
          <w:p w14:paraId="1A1E93FB"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r>
      <w:tr w:rsidR="00806933" w:rsidRPr="00C81C01" w14:paraId="58909BFB" w14:textId="77777777" w:rsidTr="00806933">
        <w:tc>
          <w:tcPr>
            <w:tcW w:w="3647" w:type="dxa"/>
            <w:shd w:val="clear" w:color="auto" w:fill="auto"/>
            <w:vAlign w:val="center"/>
          </w:tcPr>
          <w:p w14:paraId="374E2F20"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6.10 </w:t>
            </w:r>
            <w:r w:rsidRPr="00C81C01">
              <w:rPr>
                <w:rFonts w:ascii="Times New Roman" w:hAnsi="Times New Roman"/>
                <w:lang w:eastAsia="ru-RU"/>
              </w:rPr>
              <w:t>БСП. Знаки препинания в БСП.</w:t>
            </w:r>
          </w:p>
        </w:tc>
        <w:tc>
          <w:tcPr>
            <w:tcW w:w="1554" w:type="dxa"/>
          </w:tcPr>
          <w:p w14:paraId="4D72B53E" w14:textId="77777777" w:rsidR="00806933"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1170" w:type="dxa"/>
          </w:tcPr>
          <w:p w14:paraId="449FE477" w14:textId="77777777" w:rsidR="00806933"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450C7402"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2270" w:type="dxa"/>
            <w:shd w:val="clear" w:color="auto" w:fill="auto"/>
          </w:tcPr>
          <w:p w14:paraId="09CB5536"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76185F45" w14:textId="77777777" w:rsidTr="00806933">
        <w:tc>
          <w:tcPr>
            <w:tcW w:w="3647" w:type="dxa"/>
            <w:shd w:val="clear" w:color="auto" w:fill="auto"/>
            <w:vAlign w:val="center"/>
          </w:tcPr>
          <w:p w14:paraId="3EBCE232"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6.11 </w:t>
            </w:r>
            <w:r w:rsidRPr="00C81C01">
              <w:rPr>
                <w:rFonts w:ascii="Times New Roman" w:hAnsi="Times New Roman"/>
                <w:lang w:eastAsia="ru-RU"/>
              </w:rPr>
              <w:t>Использование БСП в речи.</w:t>
            </w:r>
          </w:p>
        </w:tc>
        <w:tc>
          <w:tcPr>
            <w:tcW w:w="1554" w:type="dxa"/>
          </w:tcPr>
          <w:p w14:paraId="6F3E7539"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170" w:type="dxa"/>
          </w:tcPr>
          <w:p w14:paraId="4A23FC79"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61999608"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2</w:t>
            </w:r>
          </w:p>
        </w:tc>
        <w:tc>
          <w:tcPr>
            <w:tcW w:w="2270" w:type="dxa"/>
            <w:shd w:val="clear" w:color="auto" w:fill="auto"/>
          </w:tcPr>
          <w:p w14:paraId="5C1D9635"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r w:rsidR="00806933" w:rsidRPr="00C81C01" w14:paraId="42DA5BD4" w14:textId="77777777" w:rsidTr="00806933">
        <w:tc>
          <w:tcPr>
            <w:tcW w:w="3647" w:type="dxa"/>
            <w:shd w:val="clear" w:color="auto" w:fill="auto"/>
            <w:vAlign w:val="center"/>
          </w:tcPr>
          <w:p w14:paraId="200BC91D"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6.12 </w:t>
            </w:r>
            <w:r w:rsidRPr="00C81C01">
              <w:rPr>
                <w:rFonts w:ascii="Times New Roman" w:hAnsi="Times New Roman"/>
                <w:lang w:eastAsia="ru-RU"/>
              </w:rPr>
              <w:t>Знаки препинания в предложения с различными видами связи.</w:t>
            </w:r>
          </w:p>
        </w:tc>
        <w:tc>
          <w:tcPr>
            <w:tcW w:w="1554" w:type="dxa"/>
          </w:tcPr>
          <w:p w14:paraId="7F2F1880"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1170" w:type="dxa"/>
          </w:tcPr>
          <w:p w14:paraId="4CCBE4D4" w14:textId="77777777" w:rsidR="00806933" w:rsidRPr="00C30BEB" w:rsidRDefault="00EF1F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496" w:type="dxa"/>
            <w:shd w:val="clear" w:color="auto" w:fill="auto"/>
          </w:tcPr>
          <w:p w14:paraId="45167C72"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sidRPr="00C30BEB">
              <w:rPr>
                <w:rFonts w:ascii="Times New Roman" w:hAnsi="Times New Roman"/>
                <w:color w:val="000000"/>
              </w:rPr>
              <w:t>4</w:t>
            </w:r>
          </w:p>
        </w:tc>
        <w:tc>
          <w:tcPr>
            <w:tcW w:w="2270" w:type="dxa"/>
            <w:shd w:val="clear" w:color="auto" w:fill="auto"/>
          </w:tcPr>
          <w:p w14:paraId="0AB0FCAE"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r>
      <w:tr w:rsidR="00806933" w:rsidRPr="00C81C01" w14:paraId="73A7AE46" w14:textId="77777777" w:rsidTr="00806933">
        <w:tc>
          <w:tcPr>
            <w:tcW w:w="3647" w:type="dxa"/>
            <w:shd w:val="clear" w:color="auto" w:fill="auto"/>
            <w:vAlign w:val="center"/>
          </w:tcPr>
          <w:p w14:paraId="4E01ABD5" w14:textId="77777777" w:rsidR="00806933" w:rsidRPr="00C81C01" w:rsidRDefault="00806933" w:rsidP="00C81C01">
            <w:pPr>
              <w:spacing w:line="240" w:lineRule="auto"/>
              <w:rPr>
                <w:rFonts w:ascii="Times New Roman" w:hAnsi="Times New Roman"/>
                <w:lang w:eastAsia="ru-RU"/>
              </w:rPr>
            </w:pPr>
            <w:r>
              <w:rPr>
                <w:rFonts w:ascii="Times New Roman" w:hAnsi="Times New Roman"/>
                <w:lang w:eastAsia="ru-RU"/>
              </w:rPr>
              <w:t xml:space="preserve">Тема 6.13 </w:t>
            </w:r>
            <w:r w:rsidRPr="00C81C01">
              <w:rPr>
                <w:rFonts w:ascii="Times New Roman" w:hAnsi="Times New Roman"/>
                <w:lang w:eastAsia="ru-RU"/>
              </w:rPr>
              <w:t>Сложное синтаксическое целое как компонент текста. Его структура и анализ. Период и его построение.</w:t>
            </w:r>
          </w:p>
        </w:tc>
        <w:tc>
          <w:tcPr>
            <w:tcW w:w="1554" w:type="dxa"/>
          </w:tcPr>
          <w:p w14:paraId="3129DFB9" w14:textId="77777777" w:rsidR="00806933" w:rsidRDefault="00751EFD"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170" w:type="dxa"/>
          </w:tcPr>
          <w:p w14:paraId="2E7891C7" w14:textId="77777777" w:rsidR="00806933" w:rsidRDefault="00806933" w:rsidP="00C81C01">
            <w:pPr>
              <w:autoSpaceDE w:val="0"/>
              <w:autoSpaceDN w:val="0"/>
              <w:adjustRightInd w:val="0"/>
              <w:spacing w:after="0" w:line="240" w:lineRule="auto"/>
              <w:jc w:val="center"/>
              <w:rPr>
                <w:rFonts w:ascii="Times New Roman" w:hAnsi="Times New Roman"/>
                <w:color w:val="000000"/>
              </w:rPr>
            </w:pPr>
          </w:p>
        </w:tc>
        <w:tc>
          <w:tcPr>
            <w:tcW w:w="1496" w:type="dxa"/>
            <w:shd w:val="clear" w:color="auto" w:fill="auto"/>
          </w:tcPr>
          <w:p w14:paraId="627D4367" w14:textId="77777777" w:rsidR="00806933" w:rsidRPr="00C30BEB"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2270" w:type="dxa"/>
            <w:shd w:val="clear" w:color="auto" w:fill="auto"/>
          </w:tcPr>
          <w:p w14:paraId="7A8FA486" w14:textId="77777777" w:rsidR="00806933" w:rsidRPr="00C81C01" w:rsidRDefault="00806933" w:rsidP="00C81C0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r>
      <w:tr w:rsidR="00806933" w:rsidRPr="00D70B69" w14:paraId="31224826" w14:textId="77777777" w:rsidTr="00806933">
        <w:tc>
          <w:tcPr>
            <w:tcW w:w="3647" w:type="dxa"/>
            <w:shd w:val="clear" w:color="auto" w:fill="auto"/>
            <w:vAlign w:val="center"/>
          </w:tcPr>
          <w:p w14:paraId="02D5AE8A" w14:textId="77777777" w:rsidR="00806933" w:rsidRPr="00D70B69" w:rsidRDefault="00806933" w:rsidP="00C81C01">
            <w:pPr>
              <w:spacing w:line="240" w:lineRule="auto"/>
              <w:rPr>
                <w:rFonts w:ascii="Times New Roman" w:hAnsi="Times New Roman"/>
                <w:b/>
                <w:lang w:eastAsia="ru-RU"/>
              </w:rPr>
            </w:pPr>
            <w:r w:rsidRPr="00D70B69">
              <w:rPr>
                <w:rFonts w:ascii="Times New Roman" w:hAnsi="Times New Roman"/>
                <w:b/>
                <w:lang w:eastAsia="ru-RU"/>
              </w:rPr>
              <w:t>ВСЕГО</w:t>
            </w:r>
          </w:p>
        </w:tc>
        <w:tc>
          <w:tcPr>
            <w:tcW w:w="1554" w:type="dxa"/>
          </w:tcPr>
          <w:p w14:paraId="5A95A864" w14:textId="77777777" w:rsidR="00806933" w:rsidRDefault="001D72F8" w:rsidP="00D82648">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175</w:t>
            </w:r>
          </w:p>
        </w:tc>
        <w:tc>
          <w:tcPr>
            <w:tcW w:w="1170" w:type="dxa"/>
          </w:tcPr>
          <w:p w14:paraId="3A69F061" w14:textId="77777777" w:rsidR="00806933" w:rsidRDefault="001D72F8" w:rsidP="00D82648">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58</w:t>
            </w:r>
          </w:p>
        </w:tc>
        <w:tc>
          <w:tcPr>
            <w:tcW w:w="1496" w:type="dxa"/>
            <w:shd w:val="clear" w:color="auto" w:fill="auto"/>
          </w:tcPr>
          <w:p w14:paraId="0D3780E0" w14:textId="77777777" w:rsidR="00806933" w:rsidRPr="00D70B69" w:rsidRDefault="00806933" w:rsidP="00D82648">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11</w:t>
            </w:r>
            <w:r w:rsidRPr="00D70B69">
              <w:rPr>
                <w:rFonts w:ascii="Times New Roman" w:hAnsi="Times New Roman"/>
                <w:b/>
                <w:color w:val="000000"/>
              </w:rPr>
              <w:t>7</w:t>
            </w:r>
          </w:p>
        </w:tc>
        <w:tc>
          <w:tcPr>
            <w:tcW w:w="2270" w:type="dxa"/>
            <w:shd w:val="clear" w:color="auto" w:fill="auto"/>
          </w:tcPr>
          <w:p w14:paraId="2557B75E" w14:textId="77777777" w:rsidR="00806933" w:rsidRPr="00D70B69" w:rsidRDefault="00806933" w:rsidP="00C81C01">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90</w:t>
            </w:r>
          </w:p>
        </w:tc>
      </w:tr>
    </w:tbl>
    <w:p w14:paraId="0B3699B9" w14:textId="77777777" w:rsidR="00D82648" w:rsidRDefault="00D82648"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48B3FF5C"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3C584C41"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22723FAB"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140145BC"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0FDD0322"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2CCDEDEB"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732D1D8B"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24D36126"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5C42A7D3"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042D2C43"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5407BB50"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47A9D603"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598404C9"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38B868BD"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1596ECB6"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5A03B19F"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5AC200BE" w14:textId="77777777" w:rsidR="00751EFD" w:rsidRDefault="00751EFD" w:rsidP="00176E39">
      <w:pPr>
        <w:autoSpaceDE w:val="0"/>
        <w:autoSpaceDN w:val="0"/>
        <w:adjustRightInd w:val="0"/>
        <w:spacing w:after="0" w:line="240" w:lineRule="auto"/>
        <w:ind w:firstLine="567"/>
        <w:jc w:val="center"/>
        <w:rPr>
          <w:rFonts w:ascii="Times New Roman" w:hAnsi="Times New Roman"/>
          <w:b/>
          <w:color w:val="000000"/>
          <w:sz w:val="28"/>
          <w:szCs w:val="28"/>
        </w:rPr>
      </w:pPr>
    </w:p>
    <w:p w14:paraId="5FA36D03" w14:textId="77777777" w:rsidR="00176E39" w:rsidRPr="00176E39" w:rsidRDefault="00176E39" w:rsidP="00176E39">
      <w:pPr>
        <w:autoSpaceDE w:val="0"/>
        <w:autoSpaceDN w:val="0"/>
        <w:adjustRightInd w:val="0"/>
        <w:spacing w:after="0" w:line="240" w:lineRule="auto"/>
        <w:ind w:firstLine="567"/>
        <w:jc w:val="center"/>
        <w:rPr>
          <w:rFonts w:ascii="Times New Roman" w:hAnsi="Times New Roman"/>
          <w:b/>
          <w:color w:val="000000"/>
          <w:sz w:val="28"/>
          <w:szCs w:val="28"/>
        </w:rPr>
      </w:pPr>
      <w:r w:rsidRPr="00176E39">
        <w:rPr>
          <w:rFonts w:ascii="Times New Roman" w:hAnsi="Times New Roman"/>
          <w:b/>
          <w:color w:val="000000"/>
          <w:sz w:val="28"/>
          <w:szCs w:val="28"/>
        </w:rPr>
        <w:lastRenderedPageBreak/>
        <w:t>СОДЕРЖАНИЕ УЧЕБНОЙ ДИСЦИПЛИНЫ</w:t>
      </w:r>
    </w:p>
    <w:p w14:paraId="1B99ECD3"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Введение</w:t>
      </w:r>
    </w:p>
    <w:p w14:paraId="7B1F213B"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744AD8AE"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Язык как средство общения и форма существования национальной культуры. Язык и общество. Язык как развивающееся явление.</w:t>
      </w:r>
    </w:p>
    <w:p w14:paraId="76677BFA" w14:textId="77777777" w:rsidR="00F07D74"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 xml:space="preserve">Язык как </w:t>
      </w:r>
      <w:r w:rsidR="00F07D74">
        <w:rPr>
          <w:rFonts w:ascii="Times New Roman" w:hAnsi="Times New Roman"/>
          <w:color w:val="000000"/>
          <w:sz w:val="28"/>
          <w:szCs w:val="28"/>
        </w:rPr>
        <w:t>система. Основные уровни языка.</w:t>
      </w:r>
    </w:p>
    <w:p w14:paraId="7B0C0DE4"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 xml:space="preserve">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Значение </w:t>
      </w:r>
      <w:r w:rsidR="00F07D74">
        <w:rPr>
          <w:rFonts w:ascii="Times New Roman" w:hAnsi="Times New Roman"/>
          <w:color w:val="000000"/>
          <w:sz w:val="28"/>
          <w:szCs w:val="28"/>
        </w:rPr>
        <w:t>русского языка при освоении про</w:t>
      </w:r>
      <w:r w:rsidRPr="00D70B69">
        <w:rPr>
          <w:rFonts w:ascii="Times New Roman" w:hAnsi="Times New Roman"/>
          <w:color w:val="000000"/>
          <w:sz w:val="28"/>
          <w:szCs w:val="28"/>
        </w:rPr>
        <w:t>фессий СПО и специальностей СПО.</w:t>
      </w:r>
    </w:p>
    <w:p w14:paraId="187DEF9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Освоение общих закономерностей лингвистического анализа.</w:t>
      </w:r>
    </w:p>
    <w:p w14:paraId="325C84BD"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225D1231"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678F98DF" w14:textId="77777777" w:rsidR="00D70B69" w:rsidRPr="00F07D74" w:rsidRDefault="00D70B69" w:rsidP="00F07D74">
      <w:pPr>
        <w:autoSpaceDE w:val="0"/>
        <w:autoSpaceDN w:val="0"/>
        <w:adjustRightInd w:val="0"/>
        <w:spacing w:after="0" w:line="240" w:lineRule="auto"/>
        <w:ind w:firstLine="567"/>
        <w:jc w:val="center"/>
        <w:rPr>
          <w:rFonts w:ascii="Times New Roman" w:hAnsi="Times New Roman"/>
          <w:b/>
          <w:color w:val="000000"/>
          <w:sz w:val="28"/>
          <w:szCs w:val="28"/>
        </w:rPr>
      </w:pPr>
      <w:r w:rsidRPr="00F07D74">
        <w:rPr>
          <w:rFonts w:ascii="Times New Roman" w:hAnsi="Times New Roman"/>
          <w:b/>
          <w:color w:val="000000"/>
          <w:sz w:val="28"/>
          <w:szCs w:val="28"/>
        </w:rPr>
        <w:t>1. Язык и речь. Функциональные стили речи</w:t>
      </w:r>
    </w:p>
    <w:p w14:paraId="0AE89043"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16F30760" w14:textId="77777777" w:rsidR="00F07D74"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Язык и речь. Виды речевой деятельности. Речевая ситуация и ее компоненты. Основные требования к речи: правильность, то</w:t>
      </w:r>
      <w:r w:rsidR="00F07D74">
        <w:rPr>
          <w:rFonts w:ascii="Times New Roman" w:hAnsi="Times New Roman"/>
          <w:color w:val="000000"/>
          <w:sz w:val="28"/>
          <w:szCs w:val="28"/>
        </w:rPr>
        <w:t>чность, выразительность, умест</w:t>
      </w:r>
      <w:r w:rsidRPr="00D70B69">
        <w:rPr>
          <w:rFonts w:ascii="Times New Roman" w:hAnsi="Times New Roman"/>
          <w:color w:val="000000"/>
          <w:sz w:val="28"/>
          <w:szCs w:val="28"/>
        </w:rPr>
        <w:t>ность употребления языковых средств. Функциональные стили речи и их особенности.</w:t>
      </w:r>
    </w:p>
    <w:p w14:paraId="046EA7B9" w14:textId="77777777" w:rsidR="00F07D74"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Разговорный стиль речи, его основные признаки, сфера использования. Научный стиль речи. Основные жанры научног</w:t>
      </w:r>
      <w:r w:rsidR="00F07D74">
        <w:rPr>
          <w:rFonts w:ascii="Times New Roman" w:hAnsi="Times New Roman"/>
          <w:color w:val="000000"/>
          <w:sz w:val="28"/>
          <w:szCs w:val="28"/>
        </w:rPr>
        <w:t>о стиля: доклад, статья, сообщение и др.</w:t>
      </w:r>
    </w:p>
    <w:p w14:paraId="24252060"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Официально-деловой стиль речи, его признаки, назначение. Жанры официально-делового стиля: заявление, доверенность, расписка, резюме и др.</w:t>
      </w:r>
    </w:p>
    <w:p w14:paraId="3F57D73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Публицистический стиль речи, его назначен</w:t>
      </w:r>
      <w:r w:rsidR="00F07D74">
        <w:rPr>
          <w:rFonts w:ascii="Times New Roman" w:hAnsi="Times New Roman"/>
          <w:color w:val="000000"/>
          <w:sz w:val="28"/>
          <w:szCs w:val="28"/>
        </w:rPr>
        <w:t>ие. Основные жанры публицистиче</w:t>
      </w:r>
      <w:r w:rsidRPr="00D70B69">
        <w:rPr>
          <w:rFonts w:ascii="Times New Roman" w:hAnsi="Times New Roman"/>
          <w:color w:val="000000"/>
          <w:sz w:val="28"/>
          <w:szCs w:val="28"/>
        </w:rPr>
        <w:t>ского стиля. Основы ораторского искусства. По</w:t>
      </w:r>
      <w:r w:rsidR="00F07D74">
        <w:rPr>
          <w:rFonts w:ascii="Times New Roman" w:hAnsi="Times New Roman"/>
          <w:color w:val="000000"/>
          <w:sz w:val="28"/>
          <w:szCs w:val="28"/>
        </w:rPr>
        <w:t>дготовка публичной речи. Особен</w:t>
      </w:r>
      <w:r w:rsidRPr="00D70B69">
        <w:rPr>
          <w:rFonts w:ascii="Times New Roman" w:hAnsi="Times New Roman"/>
          <w:color w:val="000000"/>
          <w:sz w:val="28"/>
          <w:szCs w:val="28"/>
        </w:rPr>
        <w:t>ности построения публичного выступления.</w:t>
      </w:r>
    </w:p>
    <w:p w14:paraId="27E95398"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Художественный стиль речи, его основные признаки: образность, использование изобразител</w:t>
      </w:r>
      <w:r w:rsidR="00F07D74">
        <w:rPr>
          <w:rFonts w:ascii="Times New Roman" w:hAnsi="Times New Roman"/>
          <w:color w:val="000000"/>
          <w:sz w:val="28"/>
          <w:szCs w:val="28"/>
        </w:rPr>
        <w:t>ьно-выразительных средств и др.</w:t>
      </w:r>
    </w:p>
    <w:p w14:paraId="3D38C18A"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Текст как произведение речи. Признаки, стр</w:t>
      </w:r>
      <w:r w:rsidR="00F07D74">
        <w:rPr>
          <w:rFonts w:ascii="Times New Roman" w:hAnsi="Times New Roman"/>
          <w:color w:val="000000"/>
          <w:sz w:val="28"/>
          <w:szCs w:val="28"/>
        </w:rPr>
        <w:t>уктура текста. Сложное синтакси</w:t>
      </w:r>
      <w:r w:rsidRPr="00D70B69">
        <w:rPr>
          <w:rFonts w:ascii="Times New Roman" w:hAnsi="Times New Roman"/>
          <w:color w:val="000000"/>
          <w:sz w:val="28"/>
          <w:szCs w:val="28"/>
        </w:rPr>
        <w:t>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p>
    <w:p w14:paraId="4565A45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Функционально-смысловые типы речи (повествование, описание, рассуждение).</w:t>
      </w:r>
    </w:p>
    <w:p w14:paraId="675FB72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Соединение в тексте различных типов речи.</w:t>
      </w:r>
    </w:p>
    <w:p w14:paraId="5E029A4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Лингвостилистический анализ текста.</w:t>
      </w:r>
    </w:p>
    <w:p w14:paraId="24E47AD8"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6C497207"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58A87445" w14:textId="77777777" w:rsidR="00D70B69" w:rsidRPr="00F07D74" w:rsidRDefault="00D70B69" w:rsidP="00F07D74">
      <w:pPr>
        <w:autoSpaceDE w:val="0"/>
        <w:autoSpaceDN w:val="0"/>
        <w:adjustRightInd w:val="0"/>
        <w:spacing w:after="0" w:line="240" w:lineRule="auto"/>
        <w:ind w:firstLine="567"/>
        <w:jc w:val="center"/>
        <w:rPr>
          <w:rFonts w:ascii="Times New Roman" w:hAnsi="Times New Roman"/>
          <w:b/>
          <w:color w:val="000000"/>
          <w:sz w:val="28"/>
          <w:szCs w:val="28"/>
        </w:rPr>
      </w:pPr>
      <w:r w:rsidRPr="00F07D74">
        <w:rPr>
          <w:rFonts w:ascii="Times New Roman" w:hAnsi="Times New Roman"/>
          <w:b/>
          <w:color w:val="000000"/>
          <w:sz w:val="28"/>
          <w:szCs w:val="28"/>
        </w:rPr>
        <w:t>2. Фонетика, орфоэпия, графика, орфография</w:t>
      </w:r>
    </w:p>
    <w:p w14:paraId="5181737A"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6E37E53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Фонетические единицы. Звук и фонема. От</w:t>
      </w:r>
      <w:r w:rsidR="00F07D74">
        <w:rPr>
          <w:rFonts w:ascii="Times New Roman" w:hAnsi="Times New Roman"/>
          <w:color w:val="000000"/>
          <w:sz w:val="28"/>
          <w:szCs w:val="28"/>
        </w:rPr>
        <w:t>крытый и закрытый слоги. Соотно</w:t>
      </w:r>
      <w:r w:rsidRPr="00D70B69">
        <w:rPr>
          <w:rFonts w:ascii="Times New Roman" w:hAnsi="Times New Roman"/>
          <w:color w:val="000000"/>
          <w:sz w:val="28"/>
          <w:szCs w:val="28"/>
        </w:rPr>
        <w:t>шение буквы и звука. Фонетическая фраза. Ударение словесное и логическое. Роль ударения в стихотворной речи. Интонационное б</w:t>
      </w:r>
      <w:r w:rsidR="00F07D74">
        <w:rPr>
          <w:rFonts w:ascii="Times New Roman" w:hAnsi="Times New Roman"/>
          <w:color w:val="000000"/>
          <w:sz w:val="28"/>
          <w:szCs w:val="28"/>
        </w:rPr>
        <w:t>огатство русской речи. Фонетиче</w:t>
      </w:r>
      <w:r w:rsidRPr="00D70B69">
        <w:rPr>
          <w:rFonts w:ascii="Times New Roman" w:hAnsi="Times New Roman"/>
          <w:color w:val="000000"/>
          <w:sz w:val="28"/>
          <w:szCs w:val="28"/>
        </w:rPr>
        <w:t>ский разбор слова.</w:t>
      </w:r>
    </w:p>
    <w:p w14:paraId="7160426B"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lastRenderedPageBreak/>
        <w:t xml:space="preserve">Орфоэпические нормы: произносительные </w:t>
      </w:r>
      <w:r w:rsidR="00F07D74">
        <w:rPr>
          <w:rFonts w:ascii="Times New Roman" w:hAnsi="Times New Roman"/>
          <w:color w:val="000000"/>
          <w:sz w:val="28"/>
          <w:szCs w:val="28"/>
        </w:rPr>
        <w:t>нормы и нормы ударения. Произно</w:t>
      </w:r>
      <w:r w:rsidRPr="00D70B69">
        <w:rPr>
          <w:rFonts w:ascii="Times New Roman" w:hAnsi="Times New Roman"/>
          <w:color w:val="000000"/>
          <w:sz w:val="28"/>
          <w:szCs w:val="28"/>
        </w:rPr>
        <w:t>шение гласных и согласных звуков, заимствов</w:t>
      </w:r>
      <w:r w:rsidR="00F07D74">
        <w:rPr>
          <w:rFonts w:ascii="Times New Roman" w:hAnsi="Times New Roman"/>
          <w:color w:val="000000"/>
          <w:sz w:val="28"/>
          <w:szCs w:val="28"/>
        </w:rPr>
        <w:t>анных слов. Использование орфо</w:t>
      </w:r>
      <w:r w:rsidRPr="00D70B69">
        <w:rPr>
          <w:rFonts w:ascii="Times New Roman" w:hAnsi="Times New Roman"/>
          <w:color w:val="000000"/>
          <w:sz w:val="28"/>
          <w:szCs w:val="28"/>
        </w:rPr>
        <w:t>эпического словаря.</w:t>
      </w:r>
    </w:p>
    <w:p w14:paraId="14E0F6F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Благозвучие речи. Звукопись как изобразител</w:t>
      </w:r>
      <w:r w:rsidR="00F07D74">
        <w:rPr>
          <w:rFonts w:ascii="Times New Roman" w:hAnsi="Times New Roman"/>
          <w:color w:val="000000"/>
          <w:sz w:val="28"/>
          <w:szCs w:val="28"/>
        </w:rPr>
        <w:t>ьное средство. Ассонанс, аллите</w:t>
      </w:r>
      <w:r w:rsidRPr="00D70B69">
        <w:rPr>
          <w:rFonts w:ascii="Times New Roman" w:hAnsi="Times New Roman"/>
          <w:color w:val="000000"/>
          <w:sz w:val="28"/>
          <w:szCs w:val="28"/>
        </w:rPr>
        <w:t>рация.</w:t>
      </w:r>
    </w:p>
    <w:p w14:paraId="156E169A"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w:t>
      </w:r>
    </w:p>
    <w:p w14:paraId="3B65DB60" w14:textId="77777777" w:rsidR="00F07D74" w:rsidRDefault="00F07D74" w:rsidP="00D70B69">
      <w:pPr>
        <w:autoSpaceDE w:val="0"/>
        <w:autoSpaceDN w:val="0"/>
        <w:adjustRightInd w:val="0"/>
        <w:spacing w:after="0" w:line="240" w:lineRule="auto"/>
        <w:ind w:firstLine="567"/>
        <w:jc w:val="both"/>
        <w:rPr>
          <w:rFonts w:ascii="Times New Roman" w:hAnsi="Times New Roman"/>
          <w:color w:val="000000"/>
          <w:sz w:val="28"/>
          <w:szCs w:val="28"/>
        </w:rPr>
      </w:pPr>
    </w:p>
    <w:p w14:paraId="4D9DCC03" w14:textId="77777777" w:rsidR="00D70B69" w:rsidRPr="00F07D74" w:rsidRDefault="00D70B69" w:rsidP="00F07D74">
      <w:pPr>
        <w:autoSpaceDE w:val="0"/>
        <w:autoSpaceDN w:val="0"/>
        <w:adjustRightInd w:val="0"/>
        <w:spacing w:after="0" w:line="240" w:lineRule="auto"/>
        <w:ind w:firstLine="567"/>
        <w:jc w:val="center"/>
        <w:rPr>
          <w:rFonts w:ascii="Times New Roman" w:hAnsi="Times New Roman"/>
          <w:b/>
          <w:color w:val="000000"/>
          <w:sz w:val="28"/>
          <w:szCs w:val="28"/>
        </w:rPr>
      </w:pPr>
      <w:r w:rsidRPr="00F07D74">
        <w:rPr>
          <w:rFonts w:ascii="Times New Roman" w:hAnsi="Times New Roman"/>
          <w:b/>
          <w:color w:val="000000"/>
          <w:sz w:val="28"/>
          <w:szCs w:val="28"/>
        </w:rPr>
        <w:t>3. Лексикология и фразеология</w:t>
      </w:r>
    </w:p>
    <w:p w14:paraId="39A87CA3"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0FC2422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Изобразительные возможности синонимов, антонимов, омонимов, паронимов. Контекстуальные синонимы и антонимы. Градация. Антитеза.</w:t>
      </w:r>
    </w:p>
    <w:p w14:paraId="2A6F6EFD"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Русская лексика с точки зрения ее происхожд</w:t>
      </w:r>
      <w:r w:rsidR="00F07D74">
        <w:rPr>
          <w:rFonts w:ascii="Times New Roman" w:hAnsi="Times New Roman"/>
          <w:color w:val="000000"/>
          <w:sz w:val="28"/>
          <w:szCs w:val="28"/>
        </w:rPr>
        <w:t>ения (исконно русская, заимство</w:t>
      </w:r>
      <w:r w:rsidRPr="00D70B69">
        <w:rPr>
          <w:rFonts w:ascii="Times New Roman" w:hAnsi="Times New Roman"/>
          <w:color w:val="000000"/>
          <w:sz w:val="28"/>
          <w:szCs w:val="28"/>
        </w:rPr>
        <w:t>ванная лексика, старославянизмы).</w:t>
      </w:r>
    </w:p>
    <w:p w14:paraId="10019D94"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 xml:space="preserve">Лексика с точки зрения ее употребления: нейтральная, книжная, лексика устной речи (жаргонизмы, арготизмы, диалектизмы). </w:t>
      </w:r>
      <w:r w:rsidR="00F07D74">
        <w:rPr>
          <w:rFonts w:ascii="Times New Roman" w:hAnsi="Times New Roman"/>
          <w:color w:val="000000"/>
          <w:sz w:val="28"/>
          <w:szCs w:val="28"/>
        </w:rPr>
        <w:t>Профессионализмы. Терминологиче</w:t>
      </w:r>
      <w:r w:rsidRPr="00D70B69">
        <w:rPr>
          <w:rFonts w:ascii="Times New Roman" w:hAnsi="Times New Roman"/>
          <w:color w:val="000000"/>
          <w:sz w:val="28"/>
          <w:szCs w:val="28"/>
        </w:rPr>
        <w:t>ская лексика.</w:t>
      </w:r>
    </w:p>
    <w:p w14:paraId="2906FD0D"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F07D74">
        <w:rPr>
          <w:rFonts w:ascii="Times New Roman" w:hAnsi="Times New Roman"/>
          <w:color w:val="000000"/>
          <w:sz w:val="28"/>
          <w:szCs w:val="28"/>
        </w:rPr>
        <w:t>Активный и пассивный словарный запас; архаизмы, историзмы, неологизмы.</w:t>
      </w:r>
      <w:r w:rsidRPr="00D70B69">
        <w:rPr>
          <w:rFonts w:ascii="Times New Roman" w:hAnsi="Times New Roman"/>
          <w:color w:val="000000"/>
          <w:sz w:val="28"/>
          <w:szCs w:val="28"/>
        </w:rPr>
        <w:t xml:space="preserve"> Особенности русского речевого этикета. Лексик</w:t>
      </w:r>
      <w:r w:rsidR="00F07D74">
        <w:rPr>
          <w:rFonts w:ascii="Times New Roman" w:hAnsi="Times New Roman"/>
          <w:color w:val="000000"/>
          <w:sz w:val="28"/>
          <w:szCs w:val="28"/>
        </w:rPr>
        <w:t>а, обозначающая предметы и явле</w:t>
      </w:r>
      <w:r w:rsidRPr="00D70B69">
        <w:rPr>
          <w:rFonts w:ascii="Times New Roman" w:hAnsi="Times New Roman"/>
          <w:color w:val="000000"/>
          <w:sz w:val="28"/>
          <w:szCs w:val="28"/>
        </w:rPr>
        <w:t>ния традиционного русского быта. Фольклорная лексика и фразеология. Русские пословицы и поговорки.</w:t>
      </w:r>
    </w:p>
    <w:p w14:paraId="0C269DBD"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Фразеологизмы. Отличие фразеологизма от слова. Употребление фразеологизмов в речи. Афоризмы. Лексические и фразеологические словари. Лексико-фразеологический разбор.</w:t>
      </w:r>
    </w:p>
    <w:p w14:paraId="407E101C"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Лексические нормы. Лексические ошибки и их</w:t>
      </w:r>
      <w:r w:rsidR="00F07D74">
        <w:rPr>
          <w:rFonts w:ascii="Times New Roman" w:hAnsi="Times New Roman"/>
          <w:color w:val="000000"/>
          <w:sz w:val="28"/>
          <w:szCs w:val="28"/>
        </w:rPr>
        <w:t xml:space="preserve"> исправление. Ошибки в употреб</w:t>
      </w:r>
      <w:r w:rsidRPr="00D70B69">
        <w:rPr>
          <w:rFonts w:ascii="Times New Roman" w:hAnsi="Times New Roman"/>
          <w:color w:val="000000"/>
          <w:sz w:val="28"/>
          <w:szCs w:val="28"/>
        </w:rPr>
        <w:t>лении фразеологических единиц и их исправление.</w:t>
      </w:r>
    </w:p>
    <w:p w14:paraId="3F3CE1B5" w14:textId="77777777" w:rsidR="00F07D74" w:rsidRDefault="00F07D74" w:rsidP="00D70B69">
      <w:pPr>
        <w:autoSpaceDE w:val="0"/>
        <w:autoSpaceDN w:val="0"/>
        <w:adjustRightInd w:val="0"/>
        <w:spacing w:after="0" w:line="240" w:lineRule="auto"/>
        <w:ind w:firstLine="567"/>
        <w:jc w:val="both"/>
        <w:rPr>
          <w:rFonts w:ascii="Times New Roman" w:hAnsi="Times New Roman"/>
          <w:color w:val="000000"/>
          <w:sz w:val="28"/>
          <w:szCs w:val="28"/>
        </w:rPr>
      </w:pPr>
    </w:p>
    <w:p w14:paraId="1DABA6EF" w14:textId="77777777" w:rsidR="00D70B69" w:rsidRPr="00F07D74" w:rsidRDefault="00D70B69" w:rsidP="00F07D74">
      <w:pPr>
        <w:autoSpaceDE w:val="0"/>
        <w:autoSpaceDN w:val="0"/>
        <w:adjustRightInd w:val="0"/>
        <w:spacing w:after="0" w:line="240" w:lineRule="auto"/>
        <w:ind w:firstLine="567"/>
        <w:jc w:val="center"/>
        <w:rPr>
          <w:rFonts w:ascii="Times New Roman" w:hAnsi="Times New Roman"/>
          <w:b/>
          <w:color w:val="000000"/>
          <w:sz w:val="28"/>
          <w:szCs w:val="28"/>
        </w:rPr>
      </w:pPr>
      <w:r w:rsidRPr="00F07D74">
        <w:rPr>
          <w:rFonts w:ascii="Times New Roman" w:hAnsi="Times New Roman"/>
          <w:b/>
          <w:color w:val="000000"/>
          <w:sz w:val="28"/>
          <w:szCs w:val="28"/>
        </w:rPr>
        <w:t xml:space="preserve">4. </w:t>
      </w:r>
      <w:proofErr w:type="spellStart"/>
      <w:r w:rsidRPr="00F07D74">
        <w:rPr>
          <w:rFonts w:ascii="Times New Roman" w:hAnsi="Times New Roman"/>
          <w:b/>
          <w:color w:val="000000"/>
          <w:sz w:val="28"/>
          <w:szCs w:val="28"/>
        </w:rPr>
        <w:t>Морфемика</w:t>
      </w:r>
      <w:proofErr w:type="spellEnd"/>
      <w:r w:rsidRPr="00F07D74">
        <w:rPr>
          <w:rFonts w:ascii="Times New Roman" w:hAnsi="Times New Roman"/>
          <w:b/>
          <w:color w:val="000000"/>
          <w:sz w:val="28"/>
          <w:szCs w:val="28"/>
        </w:rPr>
        <w:t>, словообразование, орфография</w:t>
      </w:r>
    </w:p>
    <w:p w14:paraId="5D2FF1EB"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1360AF1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Понятие морфемы как значимой части слова. Многозначность морфем. Синонимия и антонимия морфем. Морфемный разбор слова.</w:t>
      </w:r>
    </w:p>
    <w:p w14:paraId="7F29123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Способы словообразования. Словообразование знаменател</w:t>
      </w:r>
      <w:r w:rsidR="00F07D74">
        <w:rPr>
          <w:rFonts w:ascii="Times New Roman" w:hAnsi="Times New Roman"/>
          <w:color w:val="000000"/>
          <w:sz w:val="28"/>
          <w:szCs w:val="28"/>
        </w:rPr>
        <w:t>ьных частей речи. Осо</w:t>
      </w:r>
      <w:r w:rsidRPr="00D70B69">
        <w:rPr>
          <w:rFonts w:ascii="Times New Roman" w:hAnsi="Times New Roman"/>
          <w:color w:val="000000"/>
          <w:sz w:val="28"/>
          <w:szCs w:val="28"/>
        </w:rPr>
        <w:t>бенности словообразования профессиональной лексики и терминов. Понятие об этимологии. Словообразовательный анализ.</w:t>
      </w:r>
    </w:p>
    <w:p w14:paraId="65ABB4AB"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 xml:space="preserve">Употребление приставок в разных стилях речи. Употребление суффиксов в разных стилях речи. Речевые ошибки, связанные с </w:t>
      </w:r>
      <w:r w:rsidR="00F07D74">
        <w:rPr>
          <w:rFonts w:ascii="Times New Roman" w:hAnsi="Times New Roman"/>
          <w:color w:val="000000"/>
          <w:sz w:val="28"/>
          <w:szCs w:val="28"/>
        </w:rPr>
        <w:t>неоправданным повтором одно</w:t>
      </w:r>
      <w:r w:rsidRPr="00D70B69">
        <w:rPr>
          <w:rFonts w:ascii="Times New Roman" w:hAnsi="Times New Roman"/>
          <w:color w:val="000000"/>
          <w:sz w:val="28"/>
          <w:szCs w:val="28"/>
        </w:rPr>
        <w:t>коренных слов.</w:t>
      </w:r>
    </w:p>
    <w:p w14:paraId="073F006E"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Правописание чередующихся гласных в корнях слов. Правописание приставок при- / пре-. Правописание сложных слов.</w:t>
      </w:r>
    </w:p>
    <w:p w14:paraId="17003C8D"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7F1FB6B9" w14:textId="77777777" w:rsidR="00F07D74" w:rsidRDefault="00F07D74" w:rsidP="00F07D74">
      <w:pPr>
        <w:autoSpaceDE w:val="0"/>
        <w:autoSpaceDN w:val="0"/>
        <w:adjustRightInd w:val="0"/>
        <w:spacing w:after="0" w:line="240" w:lineRule="auto"/>
        <w:ind w:firstLine="567"/>
        <w:jc w:val="center"/>
        <w:rPr>
          <w:rFonts w:ascii="Times New Roman" w:hAnsi="Times New Roman"/>
          <w:b/>
          <w:color w:val="000000"/>
          <w:sz w:val="28"/>
          <w:szCs w:val="28"/>
        </w:rPr>
      </w:pPr>
    </w:p>
    <w:p w14:paraId="7EB1DEAD" w14:textId="77777777" w:rsidR="00D70B69" w:rsidRPr="00F07D74" w:rsidRDefault="00D70B69" w:rsidP="00F07D74">
      <w:pPr>
        <w:autoSpaceDE w:val="0"/>
        <w:autoSpaceDN w:val="0"/>
        <w:adjustRightInd w:val="0"/>
        <w:spacing w:after="0" w:line="240" w:lineRule="auto"/>
        <w:ind w:firstLine="567"/>
        <w:jc w:val="center"/>
        <w:rPr>
          <w:rFonts w:ascii="Times New Roman" w:hAnsi="Times New Roman"/>
          <w:b/>
          <w:color w:val="000000"/>
          <w:sz w:val="28"/>
          <w:szCs w:val="28"/>
        </w:rPr>
      </w:pPr>
      <w:r w:rsidRPr="00F07D74">
        <w:rPr>
          <w:rFonts w:ascii="Times New Roman" w:hAnsi="Times New Roman"/>
          <w:b/>
          <w:color w:val="000000"/>
          <w:sz w:val="28"/>
          <w:szCs w:val="28"/>
        </w:rPr>
        <w:lastRenderedPageBreak/>
        <w:t>5. Морфология и орфография</w:t>
      </w:r>
    </w:p>
    <w:p w14:paraId="08B87C47"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288452C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Грамматические признаки слова (грамматическ</w:t>
      </w:r>
      <w:r w:rsidR="00F07D74">
        <w:rPr>
          <w:rFonts w:ascii="Times New Roman" w:hAnsi="Times New Roman"/>
          <w:color w:val="000000"/>
          <w:sz w:val="28"/>
          <w:szCs w:val="28"/>
        </w:rPr>
        <w:t>ое значение, грамматическая фор</w:t>
      </w:r>
      <w:r w:rsidRPr="00D70B69">
        <w:rPr>
          <w:rFonts w:ascii="Times New Roman" w:hAnsi="Times New Roman"/>
          <w:color w:val="000000"/>
          <w:sz w:val="28"/>
          <w:szCs w:val="28"/>
        </w:rPr>
        <w:t>ма и синтаксическая функция). Знаменательные и незнаменательные части речи и их роль в построении текста. Основные выразительные средства морфологии.</w:t>
      </w:r>
    </w:p>
    <w:p w14:paraId="7768BC3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Имя существительное. Лексико-грамматические разряды имен существительных. Род, число, падеж существительных. Склонение имен сущест</w:t>
      </w:r>
      <w:r w:rsidR="00F07D74">
        <w:rPr>
          <w:rFonts w:ascii="Times New Roman" w:hAnsi="Times New Roman"/>
          <w:color w:val="000000"/>
          <w:sz w:val="28"/>
          <w:szCs w:val="28"/>
        </w:rPr>
        <w:t>вительных. Право</w:t>
      </w:r>
      <w:r w:rsidRPr="00D70B69">
        <w:rPr>
          <w:rFonts w:ascii="Times New Roman" w:hAnsi="Times New Roman"/>
          <w:color w:val="000000"/>
          <w:sz w:val="28"/>
          <w:szCs w:val="28"/>
        </w:rPr>
        <w:t>писание окончаний имен существительных. Пр</w:t>
      </w:r>
      <w:r w:rsidR="00F07D74">
        <w:rPr>
          <w:rFonts w:ascii="Times New Roman" w:hAnsi="Times New Roman"/>
          <w:color w:val="000000"/>
          <w:sz w:val="28"/>
          <w:szCs w:val="28"/>
        </w:rPr>
        <w:t>авописание сложных существитель</w:t>
      </w:r>
      <w:r w:rsidRPr="00D70B69">
        <w:rPr>
          <w:rFonts w:ascii="Times New Roman" w:hAnsi="Times New Roman"/>
          <w:color w:val="000000"/>
          <w:sz w:val="28"/>
          <w:szCs w:val="28"/>
        </w:rPr>
        <w:t>ных. Морфологический разбор имени существительного. Употребление форм имен существительных в речи.</w:t>
      </w:r>
    </w:p>
    <w:p w14:paraId="08086F1C"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Имя прилагательное.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w:t>
      </w:r>
    </w:p>
    <w:p w14:paraId="469B276A"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Имя числительное. Лексико-грамматические р</w:t>
      </w:r>
      <w:r w:rsidR="00F07D74">
        <w:rPr>
          <w:rFonts w:ascii="Times New Roman" w:hAnsi="Times New Roman"/>
          <w:color w:val="000000"/>
          <w:sz w:val="28"/>
          <w:szCs w:val="28"/>
        </w:rPr>
        <w:t>азряды имен числительных. Право</w:t>
      </w:r>
      <w:r w:rsidRPr="00D70B69">
        <w:rPr>
          <w:rFonts w:ascii="Times New Roman" w:hAnsi="Times New Roman"/>
          <w:color w:val="000000"/>
          <w:sz w:val="28"/>
          <w:szCs w:val="28"/>
        </w:rPr>
        <w:t>писание числительных. Морфологический разбор имени числительного.</w:t>
      </w:r>
    </w:p>
    <w:p w14:paraId="4943E7B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Употребление числительных в речи. Сочетание числительных оба, обе, двое, трое и других с существительными разного рода.</w:t>
      </w:r>
    </w:p>
    <w:p w14:paraId="4D1D725B"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Местоимение. Значение местоимения. Лекси</w:t>
      </w:r>
      <w:r w:rsidR="00F07D74">
        <w:rPr>
          <w:rFonts w:ascii="Times New Roman" w:hAnsi="Times New Roman"/>
          <w:color w:val="000000"/>
          <w:sz w:val="28"/>
          <w:szCs w:val="28"/>
        </w:rPr>
        <w:t>ко-грамматические разряды местои</w:t>
      </w:r>
      <w:r w:rsidRPr="00D70B69">
        <w:rPr>
          <w:rFonts w:ascii="Times New Roman" w:hAnsi="Times New Roman"/>
          <w:color w:val="000000"/>
          <w:sz w:val="28"/>
          <w:szCs w:val="28"/>
        </w:rPr>
        <w:t>мений. Правописание местоимений. Морфологический разбор местоимения.</w:t>
      </w:r>
    </w:p>
    <w:p w14:paraId="7DB8F834"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Употребление местоимений в речи. Местоимение</w:t>
      </w:r>
      <w:r w:rsidR="00F07D74">
        <w:rPr>
          <w:rFonts w:ascii="Times New Roman" w:hAnsi="Times New Roman"/>
          <w:color w:val="000000"/>
          <w:sz w:val="28"/>
          <w:szCs w:val="28"/>
        </w:rPr>
        <w:t xml:space="preserve"> как средство связи предложений  </w:t>
      </w:r>
      <w:r w:rsidRPr="00D70B69">
        <w:rPr>
          <w:rFonts w:ascii="Times New Roman" w:hAnsi="Times New Roman"/>
          <w:color w:val="000000"/>
          <w:sz w:val="28"/>
          <w:szCs w:val="28"/>
        </w:rPr>
        <w:t>в</w:t>
      </w:r>
      <w:r w:rsidRPr="00D70B69">
        <w:rPr>
          <w:rFonts w:ascii="Times New Roman" w:hAnsi="Times New Roman"/>
          <w:color w:val="000000"/>
          <w:sz w:val="28"/>
          <w:szCs w:val="28"/>
        </w:rPr>
        <w:tab/>
        <w:t>тексте. Синонимия местоименных форм.</w:t>
      </w:r>
    </w:p>
    <w:p w14:paraId="3C16D95A"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Глагол. Грамматические признаки глагола.</w:t>
      </w:r>
    </w:p>
    <w:p w14:paraId="539D3247"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 xml:space="preserve">Правописание суффиксов и личных окончаний </w:t>
      </w:r>
      <w:r w:rsidR="00F07D74">
        <w:rPr>
          <w:rFonts w:ascii="Times New Roman" w:hAnsi="Times New Roman"/>
          <w:color w:val="000000"/>
          <w:sz w:val="28"/>
          <w:szCs w:val="28"/>
        </w:rPr>
        <w:t>глагола. Правописание не с гла</w:t>
      </w:r>
      <w:r w:rsidRPr="00D70B69">
        <w:rPr>
          <w:rFonts w:ascii="Times New Roman" w:hAnsi="Times New Roman"/>
          <w:color w:val="000000"/>
          <w:sz w:val="28"/>
          <w:szCs w:val="28"/>
        </w:rPr>
        <w:t>голами. Морфологический разбор глагола.</w:t>
      </w:r>
    </w:p>
    <w:p w14:paraId="509EACCD"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Употребление форм глагола в речи. Употребление в художественном тексте одного времени вместо другого, одного наклонения</w:t>
      </w:r>
      <w:r w:rsidR="00F07D74">
        <w:rPr>
          <w:rFonts w:ascii="Times New Roman" w:hAnsi="Times New Roman"/>
          <w:color w:val="000000"/>
          <w:sz w:val="28"/>
          <w:szCs w:val="28"/>
        </w:rPr>
        <w:t xml:space="preserve"> вместо другого с целью повы</w:t>
      </w:r>
      <w:r w:rsidRPr="00D70B69">
        <w:rPr>
          <w:rFonts w:ascii="Times New Roman" w:hAnsi="Times New Roman"/>
          <w:color w:val="000000"/>
          <w:sz w:val="28"/>
          <w:szCs w:val="28"/>
        </w:rPr>
        <w:t>шения образности и эмоциональности. Син</w:t>
      </w:r>
      <w:r w:rsidR="00F07D74">
        <w:rPr>
          <w:rFonts w:ascii="Times New Roman" w:hAnsi="Times New Roman"/>
          <w:color w:val="000000"/>
          <w:sz w:val="28"/>
          <w:szCs w:val="28"/>
        </w:rPr>
        <w:t>онимия глагольных форм в художе</w:t>
      </w:r>
      <w:r w:rsidRPr="00D70B69">
        <w:rPr>
          <w:rFonts w:ascii="Times New Roman" w:hAnsi="Times New Roman"/>
          <w:color w:val="000000"/>
          <w:sz w:val="28"/>
          <w:szCs w:val="28"/>
        </w:rPr>
        <w:t>ственном тексте.</w:t>
      </w:r>
    </w:p>
    <w:p w14:paraId="72581A9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Причастие как особая форма глагола. Образова</w:t>
      </w:r>
      <w:r w:rsidR="00F07D74">
        <w:rPr>
          <w:rFonts w:ascii="Times New Roman" w:hAnsi="Times New Roman"/>
          <w:color w:val="000000"/>
          <w:sz w:val="28"/>
          <w:szCs w:val="28"/>
        </w:rPr>
        <w:t>ние действительных и страдатель</w:t>
      </w:r>
      <w:r w:rsidRPr="00D70B69">
        <w:rPr>
          <w:rFonts w:ascii="Times New Roman" w:hAnsi="Times New Roman"/>
          <w:color w:val="000000"/>
          <w:sz w:val="28"/>
          <w:szCs w:val="28"/>
        </w:rPr>
        <w:t>ных причастий. Правописание суффиксов и окончаний причастий. Правописание не с причастиями. Правописание -н- и -</w:t>
      </w:r>
      <w:proofErr w:type="spellStart"/>
      <w:r w:rsidRPr="00D70B69">
        <w:rPr>
          <w:rFonts w:ascii="Times New Roman" w:hAnsi="Times New Roman"/>
          <w:color w:val="000000"/>
          <w:sz w:val="28"/>
          <w:szCs w:val="28"/>
        </w:rPr>
        <w:t>нн</w:t>
      </w:r>
      <w:proofErr w:type="spellEnd"/>
      <w:r w:rsidRPr="00D70B69">
        <w:rPr>
          <w:rFonts w:ascii="Times New Roman" w:hAnsi="Times New Roman"/>
          <w:color w:val="000000"/>
          <w:sz w:val="28"/>
          <w:szCs w:val="28"/>
        </w:rPr>
        <w:t xml:space="preserve">- в </w:t>
      </w:r>
      <w:r w:rsidR="00F07D74">
        <w:rPr>
          <w:rFonts w:ascii="Times New Roman" w:hAnsi="Times New Roman"/>
          <w:color w:val="000000"/>
          <w:sz w:val="28"/>
          <w:szCs w:val="28"/>
        </w:rPr>
        <w:t>причастиях и отглагольных прила</w:t>
      </w:r>
      <w:r w:rsidRPr="00D70B69">
        <w:rPr>
          <w:rFonts w:ascii="Times New Roman" w:hAnsi="Times New Roman"/>
          <w:color w:val="000000"/>
          <w:sz w:val="28"/>
          <w:szCs w:val="28"/>
        </w:rPr>
        <w:t>гательных. Причастный оборот и знаки препинания в предложении с причастным оборотом. Морфологический разбор причастия.</w:t>
      </w:r>
    </w:p>
    <w:p w14:paraId="39014F87"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Употребление причастий в текстах разных стилей. Синонимия причастий.</w:t>
      </w:r>
    </w:p>
    <w:p w14:paraId="0254AFE9"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Деепричастие как особая форма глагола. Образо</w:t>
      </w:r>
      <w:r w:rsidR="00F07D74">
        <w:rPr>
          <w:rFonts w:ascii="Times New Roman" w:hAnsi="Times New Roman"/>
          <w:color w:val="000000"/>
          <w:sz w:val="28"/>
          <w:szCs w:val="28"/>
        </w:rPr>
        <w:t xml:space="preserve">вание деепричастий совершенного </w:t>
      </w:r>
      <w:r w:rsidRPr="00D70B69">
        <w:rPr>
          <w:rFonts w:ascii="Times New Roman" w:hAnsi="Times New Roman"/>
          <w:color w:val="000000"/>
          <w:sz w:val="28"/>
          <w:szCs w:val="28"/>
        </w:rPr>
        <w:t>и</w:t>
      </w:r>
      <w:r w:rsidRPr="00D70B69">
        <w:rPr>
          <w:rFonts w:ascii="Times New Roman" w:hAnsi="Times New Roman"/>
          <w:color w:val="000000"/>
          <w:sz w:val="28"/>
          <w:szCs w:val="28"/>
        </w:rPr>
        <w:tab/>
        <w:t>несовершенного вида. Правописание не с деепричастиями. Деепричастный оборот</w:t>
      </w:r>
      <w:r w:rsidR="00F07D74">
        <w:rPr>
          <w:rFonts w:ascii="Times New Roman" w:hAnsi="Times New Roman"/>
          <w:color w:val="000000"/>
          <w:sz w:val="28"/>
          <w:szCs w:val="28"/>
        </w:rPr>
        <w:t xml:space="preserve"> </w:t>
      </w:r>
      <w:r w:rsidRPr="00D70B69">
        <w:rPr>
          <w:rFonts w:ascii="Times New Roman" w:hAnsi="Times New Roman"/>
          <w:color w:val="000000"/>
          <w:sz w:val="28"/>
          <w:szCs w:val="28"/>
        </w:rPr>
        <w:t>и</w:t>
      </w:r>
      <w:r w:rsidRPr="00D70B69">
        <w:rPr>
          <w:rFonts w:ascii="Times New Roman" w:hAnsi="Times New Roman"/>
          <w:color w:val="000000"/>
          <w:sz w:val="28"/>
          <w:szCs w:val="28"/>
        </w:rPr>
        <w:tab/>
        <w:t>знаки препинания в предложениях с деепричастным оборотом. Морфологический разбор деепричастия.</w:t>
      </w:r>
    </w:p>
    <w:p w14:paraId="05ED242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Употребление деепричастий в текстах разных стилей. Особенности построения предложений с деепричастиями. Синонимия деепричастий.</w:t>
      </w:r>
    </w:p>
    <w:p w14:paraId="7590FA4E"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55DF891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lastRenderedPageBreak/>
        <w:t>Наречие. Грамматические признаки наречия. С</w:t>
      </w:r>
      <w:r w:rsidR="00F07D74">
        <w:rPr>
          <w:rFonts w:ascii="Times New Roman" w:hAnsi="Times New Roman"/>
          <w:color w:val="000000"/>
          <w:sz w:val="28"/>
          <w:szCs w:val="28"/>
        </w:rPr>
        <w:t>тепени сравнения наречий. Право</w:t>
      </w:r>
      <w:r w:rsidRPr="00D70B69">
        <w:rPr>
          <w:rFonts w:ascii="Times New Roman" w:hAnsi="Times New Roman"/>
          <w:color w:val="000000"/>
          <w:sz w:val="28"/>
          <w:szCs w:val="28"/>
        </w:rPr>
        <w:t>писание наречий. Отличие наречий от слов-омонимов.</w:t>
      </w:r>
    </w:p>
    <w:p w14:paraId="7B9C527C" w14:textId="77777777" w:rsidR="00F07D74" w:rsidRDefault="00F07D74" w:rsidP="00F07D7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Морфологический разбор наречия. </w:t>
      </w:r>
      <w:r w:rsidR="00D70B69" w:rsidRPr="00D70B69">
        <w:rPr>
          <w:rFonts w:ascii="Times New Roman" w:hAnsi="Times New Roman"/>
          <w:color w:val="000000"/>
          <w:sz w:val="28"/>
          <w:szCs w:val="28"/>
        </w:rPr>
        <w:t>Употребление наречия в речи. Синонимия наречий при характеристике признака действия. Использование местоименных наречий для связи предложений в тексте.</w:t>
      </w:r>
    </w:p>
    <w:p w14:paraId="3715524A"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Слова категории состояния (безлично-предикативные слова). Отличие слов категории состояния от слов-омонимов. Группы слов категории состояния. Их функции в речи.</w:t>
      </w:r>
    </w:p>
    <w:p w14:paraId="4802A27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Служебные части речи</w:t>
      </w:r>
    </w:p>
    <w:p w14:paraId="281EC6C8"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Предлог как часть речи. Правописание предл</w:t>
      </w:r>
      <w:r w:rsidR="00F07D74">
        <w:rPr>
          <w:rFonts w:ascii="Times New Roman" w:hAnsi="Times New Roman"/>
          <w:color w:val="000000"/>
          <w:sz w:val="28"/>
          <w:szCs w:val="28"/>
        </w:rPr>
        <w:t>огов. Отличие производных пред</w:t>
      </w:r>
      <w:r w:rsidRPr="00D70B69">
        <w:rPr>
          <w:rFonts w:ascii="Times New Roman" w:hAnsi="Times New Roman"/>
          <w:color w:val="000000"/>
          <w:sz w:val="28"/>
          <w:szCs w:val="28"/>
        </w:rPr>
        <w:t>логов (в течение, в продолжение, вследствие и др.) от слов-омонимов.</w:t>
      </w:r>
    </w:p>
    <w:p w14:paraId="3FBCB88E"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Употребление предлогов в составе словосочета</w:t>
      </w:r>
      <w:r w:rsidR="00F07D74">
        <w:rPr>
          <w:rFonts w:ascii="Times New Roman" w:hAnsi="Times New Roman"/>
          <w:color w:val="000000"/>
          <w:sz w:val="28"/>
          <w:szCs w:val="28"/>
        </w:rPr>
        <w:t>ний. Употребление существитель</w:t>
      </w:r>
      <w:r w:rsidRPr="00D70B69">
        <w:rPr>
          <w:rFonts w:ascii="Times New Roman" w:hAnsi="Times New Roman"/>
          <w:color w:val="000000"/>
          <w:sz w:val="28"/>
          <w:szCs w:val="28"/>
        </w:rPr>
        <w:t>ных с предлогами благодаря, вопреки, согласно и др.</w:t>
      </w:r>
    </w:p>
    <w:p w14:paraId="4600E784"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 xml:space="preserve">Союз как часть речи. Правописание союзов. </w:t>
      </w:r>
      <w:r w:rsidR="00F07D74">
        <w:rPr>
          <w:rFonts w:ascii="Times New Roman" w:hAnsi="Times New Roman"/>
          <w:color w:val="000000"/>
          <w:sz w:val="28"/>
          <w:szCs w:val="28"/>
        </w:rPr>
        <w:t>Отличие союзов тоже, также, что</w:t>
      </w:r>
      <w:r w:rsidRPr="00D70B69">
        <w:rPr>
          <w:rFonts w:ascii="Times New Roman" w:hAnsi="Times New Roman"/>
          <w:color w:val="000000"/>
          <w:sz w:val="28"/>
          <w:szCs w:val="28"/>
        </w:rPr>
        <w:t>бы, зато от слов-омонимов.</w:t>
      </w:r>
    </w:p>
    <w:p w14:paraId="2BBE9B2E"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Употребление союзов в простом и сложном предложении. Союзы как средство связи предложений в тексте.</w:t>
      </w:r>
    </w:p>
    <w:p w14:paraId="4A540096"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Частица как часть речи. Правописание част</w:t>
      </w:r>
      <w:r w:rsidR="00F07D74">
        <w:rPr>
          <w:rFonts w:ascii="Times New Roman" w:hAnsi="Times New Roman"/>
          <w:color w:val="000000"/>
          <w:sz w:val="28"/>
          <w:szCs w:val="28"/>
        </w:rPr>
        <w:t xml:space="preserve">иц. Правописание частиц не и ни </w:t>
      </w:r>
      <w:r w:rsidRPr="00D70B69">
        <w:rPr>
          <w:rFonts w:ascii="Times New Roman" w:hAnsi="Times New Roman"/>
          <w:color w:val="000000"/>
          <w:sz w:val="28"/>
          <w:szCs w:val="28"/>
        </w:rPr>
        <w:t>разными частями речи. Частицы как средство</w:t>
      </w:r>
      <w:r w:rsidR="00F07D74">
        <w:rPr>
          <w:rFonts w:ascii="Times New Roman" w:hAnsi="Times New Roman"/>
          <w:color w:val="000000"/>
          <w:sz w:val="28"/>
          <w:szCs w:val="28"/>
        </w:rPr>
        <w:t xml:space="preserve"> выразительности речи. Употреб</w:t>
      </w:r>
      <w:r w:rsidRPr="00D70B69">
        <w:rPr>
          <w:rFonts w:ascii="Times New Roman" w:hAnsi="Times New Roman"/>
          <w:color w:val="000000"/>
          <w:sz w:val="28"/>
          <w:szCs w:val="28"/>
        </w:rPr>
        <w:t>ление частиц в речи.</w:t>
      </w:r>
    </w:p>
    <w:p w14:paraId="13A76245"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Междометия и звукоподражательные слова. П</w:t>
      </w:r>
      <w:r w:rsidR="00F07D74">
        <w:rPr>
          <w:rFonts w:ascii="Times New Roman" w:hAnsi="Times New Roman"/>
          <w:color w:val="000000"/>
          <w:sz w:val="28"/>
          <w:szCs w:val="28"/>
        </w:rPr>
        <w:t>равописание междометий и звуко</w:t>
      </w:r>
      <w:r w:rsidRPr="00D70B69">
        <w:rPr>
          <w:rFonts w:ascii="Times New Roman" w:hAnsi="Times New Roman"/>
          <w:color w:val="000000"/>
          <w:sz w:val="28"/>
          <w:szCs w:val="28"/>
        </w:rPr>
        <w:t>подражаний. Знаки препинания в предложениях с междометиями. Употребление междометий в речи.</w:t>
      </w:r>
    </w:p>
    <w:p w14:paraId="1771BA8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010C7448" w14:textId="77777777" w:rsidR="00D70B69" w:rsidRPr="00F07D74" w:rsidRDefault="00D70B69" w:rsidP="00F07D74">
      <w:pPr>
        <w:autoSpaceDE w:val="0"/>
        <w:autoSpaceDN w:val="0"/>
        <w:adjustRightInd w:val="0"/>
        <w:spacing w:after="0" w:line="240" w:lineRule="auto"/>
        <w:ind w:firstLine="567"/>
        <w:jc w:val="center"/>
        <w:rPr>
          <w:rFonts w:ascii="Times New Roman" w:hAnsi="Times New Roman"/>
          <w:b/>
          <w:color w:val="000000"/>
          <w:sz w:val="28"/>
          <w:szCs w:val="28"/>
        </w:rPr>
      </w:pPr>
      <w:r w:rsidRPr="00F07D74">
        <w:rPr>
          <w:rFonts w:ascii="Times New Roman" w:hAnsi="Times New Roman"/>
          <w:b/>
          <w:color w:val="000000"/>
          <w:sz w:val="28"/>
          <w:szCs w:val="28"/>
        </w:rPr>
        <w:t>6. Синтаксис и пунктуация</w:t>
      </w:r>
    </w:p>
    <w:p w14:paraId="55D58EF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7CDAD5B9"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Основные единицы синтаксиса. Словосочетани</w:t>
      </w:r>
      <w:r w:rsidR="00F07D74">
        <w:rPr>
          <w:rFonts w:ascii="Times New Roman" w:hAnsi="Times New Roman"/>
          <w:color w:val="000000"/>
          <w:sz w:val="28"/>
          <w:szCs w:val="28"/>
        </w:rPr>
        <w:t>е, предложение, сложное синтак</w:t>
      </w:r>
      <w:r w:rsidRPr="00D70B69">
        <w:rPr>
          <w:rFonts w:ascii="Times New Roman" w:hAnsi="Times New Roman"/>
          <w:color w:val="000000"/>
          <w:sz w:val="28"/>
          <w:szCs w:val="28"/>
        </w:rPr>
        <w:t>сическое целое. Основные выразительные средства синтаксиса.</w:t>
      </w:r>
    </w:p>
    <w:p w14:paraId="72461BC1"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Словосочетание. Строение словосочетания. Виды связи слов в словосочетании. Нормы построения словосочетаний. Синтаксическ</w:t>
      </w:r>
      <w:r w:rsidR="00F07D74">
        <w:rPr>
          <w:rFonts w:ascii="Times New Roman" w:hAnsi="Times New Roman"/>
          <w:color w:val="000000"/>
          <w:sz w:val="28"/>
          <w:szCs w:val="28"/>
        </w:rPr>
        <w:t>ий разбор словосочетаний. Значе</w:t>
      </w:r>
      <w:r w:rsidRPr="00D70B69">
        <w:rPr>
          <w:rFonts w:ascii="Times New Roman" w:hAnsi="Times New Roman"/>
          <w:color w:val="000000"/>
          <w:sz w:val="28"/>
          <w:szCs w:val="28"/>
        </w:rPr>
        <w:t>ние словосочетания в построении предложения. Синонимия словосочетаний.</w:t>
      </w:r>
    </w:p>
    <w:p w14:paraId="06A3BD91"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 xml:space="preserve">Простое предложение. Виды предложений по </w:t>
      </w:r>
      <w:r w:rsidR="00F07D74">
        <w:rPr>
          <w:rFonts w:ascii="Times New Roman" w:hAnsi="Times New Roman"/>
          <w:color w:val="000000"/>
          <w:sz w:val="28"/>
          <w:szCs w:val="28"/>
        </w:rPr>
        <w:t>цели высказывания; восклицатель</w:t>
      </w:r>
      <w:r w:rsidRPr="00D70B69">
        <w:rPr>
          <w:rFonts w:ascii="Times New Roman" w:hAnsi="Times New Roman"/>
          <w:color w:val="000000"/>
          <w:sz w:val="28"/>
          <w:szCs w:val="28"/>
        </w:rPr>
        <w:t>ные предложения. Интонационное богатство русской речи.</w:t>
      </w:r>
    </w:p>
    <w:p w14:paraId="52AC204B"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Логическое ударение. Прямой и обратный пор</w:t>
      </w:r>
      <w:r w:rsidR="00F07D74">
        <w:rPr>
          <w:rFonts w:ascii="Times New Roman" w:hAnsi="Times New Roman"/>
          <w:color w:val="000000"/>
          <w:sz w:val="28"/>
          <w:szCs w:val="28"/>
        </w:rPr>
        <w:t>ядок слов. Стилистические функ</w:t>
      </w:r>
      <w:r w:rsidRPr="00D70B69">
        <w:rPr>
          <w:rFonts w:ascii="Times New Roman" w:hAnsi="Times New Roman"/>
          <w:color w:val="000000"/>
          <w:sz w:val="28"/>
          <w:szCs w:val="28"/>
        </w:rPr>
        <w:t>ции и роль порядка слов в предложении.</w:t>
      </w:r>
    </w:p>
    <w:p w14:paraId="305FB510"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Грамматическая основа простого двусоставног</w:t>
      </w:r>
      <w:r w:rsidR="00F07D74">
        <w:rPr>
          <w:rFonts w:ascii="Times New Roman" w:hAnsi="Times New Roman"/>
          <w:color w:val="000000"/>
          <w:sz w:val="28"/>
          <w:szCs w:val="28"/>
        </w:rPr>
        <w:t>о предложения. Тире между подле</w:t>
      </w:r>
      <w:r w:rsidRPr="00D70B69">
        <w:rPr>
          <w:rFonts w:ascii="Times New Roman" w:hAnsi="Times New Roman"/>
          <w:color w:val="000000"/>
          <w:sz w:val="28"/>
          <w:szCs w:val="28"/>
        </w:rPr>
        <w:t xml:space="preserve">жащим и сказуемым. Согласование сказуемого </w:t>
      </w:r>
      <w:r w:rsidR="00F07D74">
        <w:rPr>
          <w:rFonts w:ascii="Times New Roman" w:hAnsi="Times New Roman"/>
          <w:color w:val="000000"/>
          <w:sz w:val="28"/>
          <w:szCs w:val="28"/>
        </w:rPr>
        <w:t>с подлежащим. Синонимия состав</w:t>
      </w:r>
      <w:r w:rsidRPr="00D70B69">
        <w:rPr>
          <w:rFonts w:ascii="Times New Roman" w:hAnsi="Times New Roman"/>
          <w:color w:val="000000"/>
          <w:sz w:val="28"/>
          <w:szCs w:val="28"/>
        </w:rPr>
        <w:t>ных сказуемых. Единство видовременных форм глаголов-сказуемых как средство связи предложений в тексте.</w:t>
      </w:r>
    </w:p>
    <w:p w14:paraId="62B1FC27"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Второстепенные члены предложения (определение, приложение, обстоятельство, дополнение).</w:t>
      </w:r>
    </w:p>
    <w:p w14:paraId="6123601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Роль второстепенных членов предложения в построении текста.</w:t>
      </w:r>
    </w:p>
    <w:p w14:paraId="252A898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Синонимия согласованных и несогласованных определений. Обстоятельства времени и места как средство связи предложений в тексте.</w:t>
      </w:r>
    </w:p>
    <w:p w14:paraId="6BEBEAB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Односоставное и неполное предложение.</w:t>
      </w:r>
    </w:p>
    <w:p w14:paraId="54978DE6"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552B854C"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Односоставные предложения с главным членом в форме подлежащего. Односоставные предложения с главным членом в форме сказуемого.</w:t>
      </w:r>
    </w:p>
    <w:p w14:paraId="01A59F2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Синонимия односоставных предложен</w:t>
      </w:r>
      <w:r w:rsidR="00F07D74">
        <w:rPr>
          <w:rFonts w:ascii="Times New Roman" w:hAnsi="Times New Roman"/>
          <w:color w:val="000000"/>
          <w:sz w:val="28"/>
          <w:szCs w:val="28"/>
        </w:rPr>
        <w:t>ий</w:t>
      </w:r>
      <w:r w:rsidRPr="00D70B69">
        <w:rPr>
          <w:rFonts w:ascii="Times New Roman" w:hAnsi="Times New Roman"/>
          <w:color w:val="000000"/>
          <w:sz w:val="28"/>
          <w:szCs w:val="28"/>
        </w:rPr>
        <w:t xml:space="preserve">. </w:t>
      </w:r>
      <w:r w:rsidR="00F07D74">
        <w:rPr>
          <w:rFonts w:ascii="Times New Roman" w:hAnsi="Times New Roman"/>
          <w:color w:val="000000"/>
          <w:sz w:val="28"/>
          <w:szCs w:val="28"/>
        </w:rPr>
        <w:t>Предложения односоставные и дву</w:t>
      </w:r>
      <w:r w:rsidRPr="00D70B69">
        <w:rPr>
          <w:rFonts w:ascii="Times New Roman" w:hAnsi="Times New Roman"/>
          <w:color w:val="000000"/>
          <w:sz w:val="28"/>
          <w:szCs w:val="28"/>
        </w:rPr>
        <w:t>составные как синтаксические синонимы; использование их в разных типах и стилях речи. Использование неполных предложений в речи.</w:t>
      </w:r>
    </w:p>
    <w:p w14:paraId="49D7A69C" w14:textId="77777777" w:rsidR="00D70B69" w:rsidRPr="00D70B69" w:rsidRDefault="00F07D74" w:rsidP="00F07D7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w:t>
      </w:r>
      <w:r w:rsidR="00D70B69" w:rsidRPr="00D70B69">
        <w:rPr>
          <w:rFonts w:ascii="Times New Roman" w:hAnsi="Times New Roman"/>
          <w:color w:val="000000"/>
          <w:sz w:val="28"/>
          <w:szCs w:val="28"/>
        </w:rPr>
        <w:t>Односложное простое предложение. Предложения с однородными членами и знаки препинания в них. Однородные и неоднородные определения.</w:t>
      </w:r>
    </w:p>
    <w:p w14:paraId="711F89C8"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Употребление однородных членов предложени</w:t>
      </w:r>
      <w:r w:rsidR="00F07D74">
        <w:rPr>
          <w:rFonts w:ascii="Times New Roman" w:hAnsi="Times New Roman"/>
          <w:color w:val="000000"/>
          <w:sz w:val="28"/>
          <w:szCs w:val="28"/>
        </w:rPr>
        <w:t>я в разных стилях речи. Синони</w:t>
      </w:r>
      <w:r w:rsidRPr="00D70B69">
        <w:rPr>
          <w:rFonts w:ascii="Times New Roman" w:hAnsi="Times New Roman"/>
          <w:color w:val="000000"/>
          <w:sz w:val="28"/>
          <w:szCs w:val="28"/>
        </w:rPr>
        <w:t>мика ряда однородных членов предложения с союзами и без союзов.</w:t>
      </w:r>
    </w:p>
    <w:p w14:paraId="61F5C487"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Предложения с обособленными и уточняющими членами. Обособление опреде</w:t>
      </w:r>
      <w:r w:rsidR="00F07D74">
        <w:rPr>
          <w:rFonts w:ascii="Times New Roman" w:hAnsi="Times New Roman"/>
          <w:color w:val="000000"/>
          <w:sz w:val="28"/>
          <w:szCs w:val="28"/>
        </w:rPr>
        <w:t>ле</w:t>
      </w:r>
      <w:r w:rsidRPr="00D70B69">
        <w:rPr>
          <w:rFonts w:ascii="Times New Roman" w:hAnsi="Times New Roman"/>
          <w:color w:val="000000"/>
          <w:sz w:val="28"/>
          <w:szCs w:val="28"/>
        </w:rPr>
        <w:t>ний. Синонимия обособленных и необособленных</w:t>
      </w:r>
      <w:r w:rsidR="00F07D74">
        <w:rPr>
          <w:rFonts w:ascii="Times New Roman" w:hAnsi="Times New Roman"/>
          <w:color w:val="000000"/>
          <w:sz w:val="28"/>
          <w:szCs w:val="28"/>
        </w:rPr>
        <w:t xml:space="preserve"> определений. Обособление прило</w:t>
      </w:r>
      <w:r w:rsidRPr="00D70B69">
        <w:rPr>
          <w:rFonts w:ascii="Times New Roman" w:hAnsi="Times New Roman"/>
          <w:color w:val="000000"/>
          <w:sz w:val="28"/>
          <w:szCs w:val="28"/>
        </w:rPr>
        <w:t>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w:t>
      </w:r>
    </w:p>
    <w:p w14:paraId="2C814716"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Стилистическая роль обособленных и необособленных членов предложения.</w:t>
      </w:r>
    </w:p>
    <w:p w14:paraId="7690DAE0" w14:textId="77777777" w:rsidR="00D70B69" w:rsidRPr="00D70B69" w:rsidRDefault="00D70B69" w:rsidP="00F07D74">
      <w:pPr>
        <w:autoSpaceDE w:val="0"/>
        <w:autoSpaceDN w:val="0"/>
        <w:adjustRightInd w:val="0"/>
        <w:spacing w:after="0" w:line="240" w:lineRule="auto"/>
        <w:jc w:val="both"/>
        <w:rPr>
          <w:rFonts w:ascii="Times New Roman" w:hAnsi="Times New Roman"/>
          <w:color w:val="000000"/>
          <w:sz w:val="28"/>
          <w:szCs w:val="28"/>
        </w:rPr>
      </w:pPr>
      <w:r w:rsidRPr="00D70B69">
        <w:rPr>
          <w:rFonts w:ascii="Times New Roman" w:hAnsi="Times New Roman"/>
          <w:color w:val="000000"/>
          <w:sz w:val="28"/>
          <w:szCs w:val="28"/>
        </w:rPr>
        <w:t>Знаки препинания при словах, грамматичес</w:t>
      </w:r>
      <w:r w:rsidR="00F07D74">
        <w:rPr>
          <w:rFonts w:ascii="Times New Roman" w:hAnsi="Times New Roman"/>
          <w:color w:val="000000"/>
          <w:sz w:val="28"/>
          <w:szCs w:val="28"/>
        </w:rPr>
        <w:t>ки несвязанных с членами предло</w:t>
      </w:r>
      <w:r w:rsidRPr="00D70B69">
        <w:rPr>
          <w:rFonts w:ascii="Times New Roman" w:hAnsi="Times New Roman"/>
          <w:color w:val="000000"/>
          <w:sz w:val="28"/>
          <w:szCs w:val="28"/>
        </w:rPr>
        <w:t>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w:t>
      </w:r>
    </w:p>
    <w:p w14:paraId="2E29B2F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Знаки препинания при обращении. Использование обращений в разных стилях речи как средства характеристики адресата и передачи авторского отношения к нему.</w:t>
      </w:r>
    </w:p>
    <w:p w14:paraId="10C2B33A"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Сложное предложение. Сложносочиненное предложение. Знаки препинания в сложносочиненном предложении. Синонимика сложносочиненных предложений с различными союзами. Употребление сложн</w:t>
      </w:r>
      <w:r w:rsidR="00F07D74">
        <w:rPr>
          <w:rFonts w:ascii="Times New Roman" w:hAnsi="Times New Roman"/>
          <w:color w:val="000000"/>
          <w:sz w:val="28"/>
          <w:szCs w:val="28"/>
        </w:rPr>
        <w:t>осочиненных предложений в речи.</w:t>
      </w:r>
    </w:p>
    <w:p w14:paraId="18626C3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Сложноподчиненное предложение. Знаки препинания в сложноподчиненном предложении. Использование сложноподчиненных предложений в разных типах и стилях речи.</w:t>
      </w:r>
    </w:p>
    <w:p w14:paraId="12DE8A5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Бессоюзное сложное предложение. Знаки препинания в бессоюзном сложном предложении. Использование бессоюзных сложных предложений в речи.</w:t>
      </w:r>
    </w:p>
    <w:p w14:paraId="7E6F12C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Знаки препинания в сложном предложении с разными видами связи. Синонимика простых и сложных предложений (простые и сложноподчиненные предложения, сложные союзные и бессоюзные предложения).</w:t>
      </w:r>
    </w:p>
    <w:p w14:paraId="0631872A"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Способы передачи чужой речи. Знаки препинания при прямой речи. Замена прямой речи косвенной. Знаки препинания при цитатах.</w:t>
      </w:r>
    </w:p>
    <w:p w14:paraId="351B0264"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Оформление диалога. Знаки препинания при диалоге.</w:t>
      </w:r>
    </w:p>
    <w:p w14:paraId="68378FA4" w14:textId="77777777" w:rsidR="00F07D74" w:rsidRDefault="00F07D74" w:rsidP="00D70B69">
      <w:pPr>
        <w:autoSpaceDE w:val="0"/>
        <w:autoSpaceDN w:val="0"/>
        <w:adjustRightInd w:val="0"/>
        <w:spacing w:after="0" w:line="240" w:lineRule="auto"/>
        <w:ind w:firstLine="567"/>
        <w:jc w:val="both"/>
        <w:rPr>
          <w:rFonts w:ascii="Times New Roman" w:hAnsi="Times New Roman"/>
          <w:color w:val="000000"/>
          <w:sz w:val="28"/>
          <w:szCs w:val="28"/>
        </w:rPr>
      </w:pPr>
    </w:p>
    <w:p w14:paraId="368E7433" w14:textId="77777777" w:rsidR="00F07D74" w:rsidRDefault="00F07D74" w:rsidP="00D70B69">
      <w:pPr>
        <w:autoSpaceDE w:val="0"/>
        <w:autoSpaceDN w:val="0"/>
        <w:adjustRightInd w:val="0"/>
        <w:spacing w:after="0" w:line="240" w:lineRule="auto"/>
        <w:ind w:firstLine="567"/>
        <w:jc w:val="both"/>
        <w:rPr>
          <w:rFonts w:ascii="Times New Roman" w:hAnsi="Times New Roman"/>
          <w:color w:val="000000"/>
          <w:sz w:val="28"/>
          <w:szCs w:val="28"/>
        </w:rPr>
      </w:pPr>
    </w:p>
    <w:p w14:paraId="120C9867" w14:textId="77777777" w:rsidR="00F07D74" w:rsidRDefault="00F07D74" w:rsidP="00D70B69">
      <w:pPr>
        <w:autoSpaceDE w:val="0"/>
        <w:autoSpaceDN w:val="0"/>
        <w:adjustRightInd w:val="0"/>
        <w:spacing w:after="0" w:line="240" w:lineRule="auto"/>
        <w:ind w:firstLine="567"/>
        <w:jc w:val="both"/>
        <w:rPr>
          <w:rFonts w:ascii="Times New Roman" w:hAnsi="Times New Roman"/>
          <w:color w:val="000000"/>
          <w:sz w:val="28"/>
          <w:szCs w:val="28"/>
        </w:rPr>
      </w:pPr>
    </w:p>
    <w:p w14:paraId="083F7306" w14:textId="77777777" w:rsidR="00F07D74" w:rsidRDefault="00F07D74" w:rsidP="00D70B69">
      <w:pPr>
        <w:autoSpaceDE w:val="0"/>
        <w:autoSpaceDN w:val="0"/>
        <w:adjustRightInd w:val="0"/>
        <w:spacing w:after="0" w:line="240" w:lineRule="auto"/>
        <w:ind w:firstLine="567"/>
        <w:jc w:val="both"/>
        <w:rPr>
          <w:rFonts w:ascii="Times New Roman" w:hAnsi="Times New Roman"/>
          <w:color w:val="000000"/>
          <w:sz w:val="28"/>
          <w:szCs w:val="28"/>
        </w:rPr>
      </w:pPr>
    </w:p>
    <w:p w14:paraId="052C6B39" w14:textId="77777777" w:rsidR="00F07D74" w:rsidRDefault="00F07D74" w:rsidP="00D70B69">
      <w:pPr>
        <w:autoSpaceDE w:val="0"/>
        <w:autoSpaceDN w:val="0"/>
        <w:adjustRightInd w:val="0"/>
        <w:spacing w:after="0" w:line="240" w:lineRule="auto"/>
        <w:ind w:firstLine="567"/>
        <w:jc w:val="both"/>
        <w:rPr>
          <w:rFonts w:ascii="Times New Roman" w:hAnsi="Times New Roman"/>
          <w:color w:val="000000"/>
          <w:sz w:val="28"/>
          <w:szCs w:val="28"/>
        </w:rPr>
      </w:pPr>
    </w:p>
    <w:p w14:paraId="141A2C79" w14:textId="77777777" w:rsidR="00F07D74" w:rsidRDefault="00F07D74" w:rsidP="00D70B69">
      <w:pPr>
        <w:autoSpaceDE w:val="0"/>
        <w:autoSpaceDN w:val="0"/>
        <w:adjustRightInd w:val="0"/>
        <w:spacing w:after="0" w:line="240" w:lineRule="auto"/>
        <w:ind w:firstLine="567"/>
        <w:jc w:val="both"/>
        <w:rPr>
          <w:rFonts w:ascii="Times New Roman" w:hAnsi="Times New Roman"/>
          <w:color w:val="000000"/>
          <w:sz w:val="28"/>
          <w:szCs w:val="28"/>
        </w:rPr>
      </w:pPr>
    </w:p>
    <w:p w14:paraId="4B28CB5D" w14:textId="77777777" w:rsidR="00F07D74" w:rsidRDefault="00F07D74" w:rsidP="00D70B69">
      <w:pPr>
        <w:autoSpaceDE w:val="0"/>
        <w:autoSpaceDN w:val="0"/>
        <w:adjustRightInd w:val="0"/>
        <w:spacing w:after="0" w:line="240" w:lineRule="auto"/>
        <w:ind w:firstLine="567"/>
        <w:jc w:val="both"/>
        <w:rPr>
          <w:rFonts w:ascii="Times New Roman" w:hAnsi="Times New Roman"/>
          <w:color w:val="000000"/>
          <w:sz w:val="28"/>
          <w:szCs w:val="28"/>
        </w:rPr>
      </w:pPr>
    </w:p>
    <w:p w14:paraId="770E8B78" w14:textId="77777777" w:rsidR="00D70B69" w:rsidRPr="00F07D74" w:rsidRDefault="00D70B69" w:rsidP="00F07D74">
      <w:pPr>
        <w:autoSpaceDE w:val="0"/>
        <w:autoSpaceDN w:val="0"/>
        <w:adjustRightInd w:val="0"/>
        <w:spacing w:after="0" w:line="240" w:lineRule="auto"/>
        <w:ind w:firstLine="567"/>
        <w:jc w:val="center"/>
        <w:rPr>
          <w:rFonts w:ascii="Times New Roman" w:hAnsi="Times New Roman"/>
          <w:b/>
          <w:color w:val="000000"/>
          <w:sz w:val="28"/>
          <w:szCs w:val="28"/>
        </w:rPr>
      </w:pPr>
      <w:r w:rsidRPr="00F07D74">
        <w:rPr>
          <w:rFonts w:ascii="Times New Roman" w:hAnsi="Times New Roman"/>
          <w:b/>
          <w:color w:val="000000"/>
          <w:sz w:val="28"/>
          <w:szCs w:val="28"/>
        </w:rPr>
        <w:lastRenderedPageBreak/>
        <w:t>Примерные темы рефератов (докладов), индивидуальных проектов</w:t>
      </w:r>
    </w:p>
    <w:p w14:paraId="04096EE3"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78EFAA57"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Русский язык среди других языков мира.</w:t>
      </w:r>
    </w:p>
    <w:p w14:paraId="1D66CE6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Языковой вкус. Языковая норма. Языковая агрессия.</w:t>
      </w:r>
    </w:p>
    <w:p w14:paraId="0C0A317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Языковой портрет современника.</w:t>
      </w:r>
    </w:p>
    <w:p w14:paraId="7E199F50" w14:textId="77777777" w:rsidR="00D70B69" w:rsidRPr="00D70B69" w:rsidRDefault="00F07D74" w:rsidP="00F07D7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t>Молодежный сленг и жаргон.</w:t>
      </w:r>
    </w:p>
    <w:p w14:paraId="3801B986"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 xml:space="preserve">Деятельность М.В. Ломоносова в развитии </w:t>
      </w:r>
      <w:r w:rsidR="00F07D74">
        <w:rPr>
          <w:rFonts w:ascii="Times New Roman" w:hAnsi="Times New Roman"/>
          <w:color w:val="000000"/>
          <w:sz w:val="28"/>
          <w:szCs w:val="28"/>
        </w:rPr>
        <w:t>и популяризации русского литера</w:t>
      </w:r>
      <w:r w:rsidRPr="00D70B69">
        <w:rPr>
          <w:rFonts w:ascii="Times New Roman" w:hAnsi="Times New Roman"/>
          <w:color w:val="000000"/>
          <w:sz w:val="28"/>
          <w:szCs w:val="28"/>
        </w:rPr>
        <w:t>турного языка.</w:t>
      </w:r>
    </w:p>
    <w:p w14:paraId="35370E17"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А.С. Пушкин — создатель современного русского литературного языка.</w:t>
      </w:r>
    </w:p>
    <w:p w14:paraId="1C245BFA"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Русский литературн</w:t>
      </w:r>
      <w:r w:rsidR="00F07D74">
        <w:rPr>
          <w:rFonts w:ascii="Times New Roman" w:hAnsi="Times New Roman"/>
          <w:color w:val="000000"/>
          <w:sz w:val="28"/>
          <w:szCs w:val="28"/>
        </w:rPr>
        <w:t>ый язык на рубеже XX—XXI веков.</w:t>
      </w:r>
    </w:p>
    <w:p w14:paraId="39E9549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Формы существования национального русского языка: русский литературный язык, просторечие, диалекты, жаргонизмы.</w:t>
      </w:r>
    </w:p>
    <w:p w14:paraId="475E3B35" w14:textId="77777777" w:rsidR="00D70B69" w:rsidRPr="00D70B69" w:rsidRDefault="00F07D74" w:rsidP="00F07D7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t>Язык и культура.</w:t>
      </w:r>
    </w:p>
    <w:p w14:paraId="051235C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Культурно-речевые традиции русского языка и современное состояние русской устной речи.</w:t>
      </w:r>
    </w:p>
    <w:p w14:paraId="26A4C3E5"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Вопросы экологии русского языка.</w:t>
      </w:r>
    </w:p>
    <w:p w14:paraId="19FBE41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Виды делового общения, их языковые особенности.</w:t>
      </w:r>
    </w:p>
    <w:p w14:paraId="6F68F24E"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Языковые особенности научного стиля речи.</w:t>
      </w:r>
    </w:p>
    <w:p w14:paraId="282498E4"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Особенности художественного стиля.</w:t>
      </w:r>
    </w:p>
    <w:p w14:paraId="1F0A34BA"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Публицистический стиль: языковые особенности, сфера использования.</w:t>
      </w:r>
    </w:p>
    <w:p w14:paraId="65958B8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Экспрессивные средства языка в художественном тексте.</w:t>
      </w:r>
    </w:p>
    <w:p w14:paraId="351595BA" w14:textId="77777777" w:rsidR="00D70B69" w:rsidRPr="00D70B69" w:rsidRDefault="00F07D74" w:rsidP="00F07D7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t>СМИ и культура речи.</w:t>
      </w:r>
    </w:p>
    <w:p w14:paraId="181DCD73"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Устная и письменная формы существовани</w:t>
      </w:r>
      <w:r w:rsidR="00F07D74">
        <w:rPr>
          <w:rFonts w:ascii="Times New Roman" w:hAnsi="Times New Roman"/>
          <w:color w:val="000000"/>
          <w:sz w:val="28"/>
          <w:szCs w:val="28"/>
        </w:rPr>
        <w:t>я русского языка и сферы их применения.</w:t>
      </w:r>
    </w:p>
    <w:p w14:paraId="4A5F763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Стилистическое использование профессиональной и терминологической лексики в произведениях художественной литературы.</w:t>
      </w:r>
    </w:p>
    <w:p w14:paraId="4B45FF3B"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Текст и его назначение. Типы текстов по смыслу и стилю.</w:t>
      </w:r>
    </w:p>
    <w:p w14:paraId="575D549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Русское письмо и его эволюция.</w:t>
      </w:r>
    </w:p>
    <w:p w14:paraId="32825296"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Функционирование звуков языка в тексте: звукопись, анафора, аллитерация.</w:t>
      </w:r>
    </w:p>
    <w:p w14:paraId="4CA70D66" w14:textId="77777777" w:rsidR="00D70B69" w:rsidRPr="00D70B69" w:rsidRDefault="00F07D74" w:rsidP="00F07D7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t>Антонимы и их роль в речи.</w:t>
      </w:r>
    </w:p>
    <w:p w14:paraId="3FB9D1C7"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Синонимия в русском языке. Типы синонимов. Рол</w:t>
      </w:r>
      <w:r w:rsidR="00F07D74">
        <w:rPr>
          <w:rFonts w:ascii="Times New Roman" w:hAnsi="Times New Roman"/>
          <w:color w:val="000000"/>
          <w:sz w:val="28"/>
          <w:szCs w:val="28"/>
        </w:rPr>
        <w:t>ь синонимов в организации речи.</w:t>
      </w:r>
    </w:p>
    <w:p w14:paraId="56B1A35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Старославянизмы и их роль в развитии русского языка.</w:t>
      </w:r>
    </w:p>
    <w:p w14:paraId="77D36D6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Русская фразеология как средство экспрессивности в русском языке.</w:t>
      </w:r>
    </w:p>
    <w:p w14:paraId="051A23B4"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r>
      <w:proofErr w:type="spellStart"/>
      <w:r w:rsidRPr="00D70B69">
        <w:rPr>
          <w:rFonts w:ascii="Times New Roman" w:hAnsi="Times New Roman"/>
          <w:color w:val="000000"/>
          <w:sz w:val="28"/>
          <w:szCs w:val="28"/>
        </w:rPr>
        <w:t>В.И.Даль</w:t>
      </w:r>
      <w:proofErr w:type="spellEnd"/>
      <w:r w:rsidRPr="00D70B69">
        <w:rPr>
          <w:rFonts w:ascii="Times New Roman" w:hAnsi="Times New Roman"/>
          <w:color w:val="000000"/>
          <w:sz w:val="28"/>
          <w:szCs w:val="28"/>
        </w:rPr>
        <w:t xml:space="preserve"> как создатель «Словаря живого великорусского языка».</w:t>
      </w:r>
    </w:p>
    <w:p w14:paraId="56D864EA"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Строение русского слова. Способы образования слов в русском языке.</w:t>
      </w:r>
    </w:p>
    <w:p w14:paraId="46A44B8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Исторические изменения в структуре слова.</w:t>
      </w:r>
    </w:p>
    <w:p w14:paraId="27F1A6A6"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Учение о частях речи в русской грамматике.</w:t>
      </w:r>
    </w:p>
    <w:p w14:paraId="7C9301C5"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Грамматические нормы русс</w:t>
      </w:r>
      <w:r w:rsidR="00F07D74">
        <w:rPr>
          <w:rFonts w:ascii="Times New Roman" w:hAnsi="Times New Roman"/>
          <w:color w:val="000000"/>
          <w:sz w:val="28"/>
          <w:szCs w:val="28"/>
        </w:rPr>
        <w:t>кого языка.</w:t>
      </w:r>
    </w:p>
    <w:p w14:paraId="2EB7F01B"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Лексико-грамматические разряды имен сущ</w:t>
      </w:r>
      <w:r w:rsidR="00F07D74">
        <w:rPr>
          <w:rFonts w:ascii="Times New Roman" w:hAnsi="Times New Roman"/>
          <w:color w:val="000000"/>
          <w:sz w:val="28"/>
          <w:szCs w:val="28"/>
        </w:rPr>
        <w:t>ествительных (на материале прои</w:t>
      </w:r>
      <w:r w:rsidRPr="00D70B69">
        <w:rPr>
          <w:rFonts w:ascii="Times New Roman" w:hAnsi="Times New Roman"/>
          <w:color w:val="000000"/>
          <w:sz w:val="28"/>
          <w:szCs w:val="28"/>
        </w:rPr>
        <w:t>зведе</w:t>
      </w:r>
      <w:r w:rsidR="00F07D74">
        <w:rPr>
          <w:rFonts w:ascii="Times New Roman" w:hAnsi="Times New Roman"/>
          <w:color w:val="000000"/>
          <w:sz w:val="28"/>
          <w:szCs w:val="28"/>
        </w:rPr>
        <w:t>ний художественной литературы).</w:t>
      </w:r>
    </w:p>
    <w:p w14:paraId="61831A4B"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Прилагательные, их разряды, синтаксическа</w:t>
      </w:r>
      <w:r w:rsidR="00F07D74">
        <w:rPr>
          <w:rFonts w:ascii="Times New Roman" w:hAnsi="Times New Roman"/>
          <w:color w:val="000000"/>
          <w:sz w:val="28"/>
          <w:szCs w:val="28"/>
        </w:rPr>
        <w:t>я и стилистическая роль (на при</w:t>
      </w:r>
      <w:r w:rsidRPr="00D70B69">
        <w:rPr>
          <w:rFonts w:ascii="Times New Roman" w:hAnsi="Times New Roman"/>
          <w:color w:val="000000"/>
          <w:sz w:val="28"/>
          <w:szCs w:val="28"/>
        </w:rPr>
        <w:t>мере лирики русских поэтов).</w:t>
      </w:r>
    </w:p>
    <w:p w14:paraId="7D948AF4"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 xml:space="preserve">Категория наклонения глагола и ее роль в </w:t>
      </w:r>
      <w:proofErr w:type="spellStart"/>
      <w:r w:rsidRPr="00D70B69">
        <w:rPr>
          <w:rFonts w:ascii="Times New Roman" w:hAnsi="Times New Roman"/>
          <w:color w:val="000000"/>
          <w:sz w:val="28"/>
          <w:szCs w:val="28"/>
        </w:rPr>
        <w:t>текстообразовании</w:t>
      </w:r>
      <w:proofErr w:type="spellEnd"/>
      <w:r w:rsidRPr="00D70B69">
        <w:rPr>
          <w:rFonts w:ascii="Times New Roman" w:hAnsi="Times New Roman"/>
          <w:color w:val="000000"/>
          <w:sz w:val="28"/>
          <w:szCs w:val="28"/>
        </w:rPr>
        <w:t>.</w:t>
      </w:r>
    </w:p>
    <w:p w14:paraId="46A3BF6E"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Вопрос о причастии и деепричастии в русской грамматике.</w:t>
      </w:r>
    </w:p>
    <w:p w14:paraId="12F3C47E"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p>
    <w:p w14:paraId="2CC5CDF9"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lastRenderedPageBreak/>
        <w:t>•</w:t>
      </w:r>
      <w:r w:rsidRPr="00D70B69">
        <w:rPr>
          <w:rFonts w:ascii="Times New Roman" w:hAnsi="Times New Roman"/>
          <w:color w:val="000000"/>
          <w:sz w:val="28"/>
          <w:szCs w:val="28"/>
        </w:rPr>
        <w:tab/>
        <w:t>Наречия и слова категории состояния: семантика, синтаксические функции, употребление.</w:t>
      </w:r>
    </w:p>
    <w:p w14:paraId="3B7B85C6"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Слова-омонимы в морфологии русского языка.</w:t>
      </w:r>
    </w:p>
    <w:p w14:paraId="0CC7DF3D"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Роль словосочетания в постро</w:t>
      </w:r>
      <w:r w:rsidR="00F07D74">
        <w:rPr>
          <w:rFonts w:ascii="Times New Roman" w:hAnsi="Times New Roman"/>
          <w:color w:val="000000"/>
          <w:sz w:val="28"/>
          <w:szCs w:val="28"/>
        </w:rPr>
        <w:t>ении предложения.</w:t>
      </w:r>
    </w:p>
    <w:p w14:paraId="6ACBE69F"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Односоставные предложения в русском языке</w:t>
      </w:r>
      <w:r w:rsidR="00F07D74">
        <w:rPr>
          <w:rFonts w:ascii="Times New Roman" w:hAnsi="Times New Roman"/>
          <w:color w:val="000000"/>
          <w:sz w:val="28"/>
          <w:szCs w:val="28"/>
        </w:rPr>
        <w:t>: особенности структуры и семан</w:t>
      </w:r>
      <w:r w:rsidRPr="00D70B69">
        <w:rPr>
          <w:rFonts w:ascii="Times New Roman" w:hAnsi="Times New Roman"/>
          <w:color w:val="000000"/>
          <w:sz w:val="28"/>
          <w:szCs w:val="28"/>
        </w:rPr>
        <w:t>тики.</w:t>
      </w:r>
    </w:p>
    <w:p w14:paraId="2B5B5C3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Синтаксическая роль инфинитива.</w:t>
      </w:r>
    </w:p>
    <w:p w14:paraId="6AECBC82"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Предложения с однородными членами и их функции в речи.</w:t>
      </w:r>
    </w:p>
    <w:p w14:paraId="1708B8F8"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Обособленные члены предложения и их роль в организации текста.</w:t>
      </w:r>
    </w:p>
    <w:p w14:paraId="44ACD1BE"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Структура и стилистическая роль вводных и вставных конструкций.</w:t>
      </w:r>
    </w:p>
    <w:p w14:paraId="34F74316"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Монолог и диалог. Особенности построения и употребления.</w:t>
      </w:r>
    </w:p>
    <w:p w14:paraId="0CD56D66"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Синонимика простых предложений.</w:t>
      </w:r>
    </w:p>
    <w:p w14:paraId="72D2A3B0"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Синонимика сложных предложений.</w:t>
      </w:r>
    </w:p>
    <w:p w14:paraId="15DE9BA3"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Использование сложных предложений в речи.</w:t>
      </w:r>
    </w:p>
    <w:p w14:paraId="18058A11" w14:textId="77777777" w:rsidR="00D70B69" w:rsidRPr="00D70B6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Способы введения чужой речи в текст.</w:t>
      </w:r>
    </w:p>
    <w:p w14:paraId="278E7D74" w14:textId="77777777" w:rsidR="00D70B69" w:rsidRPr="00D70B69" w:rsidRDefault="00D70B69" w:rsidP="00F07D74">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Русс</w:t>
      </w:r>
      <w:r w:rsidR="00F07D74">
        <w:rPr>
          <w:rFonts w:ascii="Times New Roman" w:hAnsi="Times New Roman"/>
          <w:color w:val="000000"/>
          <w:sz w:val="28"/>
          <w:szCs w:val="28"/>
        </w:rPr>
        <w:t>кая пунктуация и ее назначение.</w:t>
      </w:r>
    </w:p>
    <w:p w14:paraId="206F855D" w14:textId="77777777" w:rsidR="00176E39" w:rsidRPr="00176E39" w:rsidRDefault="00D70B69" w:rsidP="00D70B69">
      <w:pPr>
        <w:autoSpaceDE w:val="0"/>
        <w:autoSpaceDN w:val="0"/>
        <w:adjustRightInd w:val="0"/>
        <w:spacing w:after="0" w:line="240" w:lineRule="auto"/>
        <w:ind w:firstLine="567"/>
        <w:jc w:val="both"/>
        <w:rPr>
          <w:rFonts w:ascii="Times New Roman" w:hAnsi="Times New Roman"/>
          <w:color w:val="000000"/>
          <w:sz w:val="28"/>
          <w:szCs w:val="28"/>
        </w:rPr>
      </w:pPr>
      <w:r w:rsidRPr="00D70B69">
        <w:rPr>
          <w:rFonts w:ascii="Times New Roman" w:hAnsi="Times New Roman"/>
          <w:color w:val="000000"/>
          <w:sz w:val="28"/>
          <w:szCs w:val="28"/>
        </w:rPr>
        <w:t>•</w:t>
      </w:r>
      <w:r w:rsidRPr="00D70B69">
        <w:rPr>
          <w:rFonts w:ascii="Times New Roman" w:hAnsi="Times New Roman"/>
          <w:color w:val="000000"/>
          <w:sz w:val="28"/>
          <w:szCs w:val="28"/>
        </w:rPr>
        <w:tab/>
        <w:t xml:space="preserve">Порядок слов в предложении и его роль в </w:t>
      </w:r>
      <w:r w:rsidR="00F07D74">
        <w:rPr>
          <w:rFonts w:ascii="Times New Roman" w:hAnsi="Times New Roman"/>
          <w:color w:val="000000"/>
          <w:sz w:val="28"/>
          <w:szCs w:val="28"/>
        </w:rPr>
        <w:t>организации художественного тек</w:t>
      </w:r>
      <w:r w:rsidRPr="00D70B69">
        <w:rPr>
          <w:rFonts w:ascii="Times New Roman" w:hAnsi="Times New Roman"/>
          <w:color w:val="000000"/>
          <w:sz w:val="28"/>
          <w:szCs w:val="28"/>
        </w:rPr>
        <w:t>ста.</w:t>
      </w:r>
    </w:p>
    <w:p w14:paraId="715BF96E"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707CD716"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0545704"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3E9AD6D8"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531049F"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48B1C0E"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77C02C2F"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226C04E2"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250404AE"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263451FE"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403A3B64"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1505350F"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3D1501A"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FFAAC25"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1EAAD1D9"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1A413379"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26060ED"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673583C"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220CE478"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63A58DEF"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6142E875"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EDCBA27"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4DE485A"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6E8A8AE5"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3FF6A1A"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8964B7A"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8DA4D9B"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39DFF552" w14:textId="77777777" w:rsidR="00751EFD" w:rsidRDefault="00751EFD"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FD3259A"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r>
        <w:rPr>
          <w:rFonts w:ascii="Times New Roman" w:hAnsi="Times New Roman"/>
          <w:b/>
          <w:color w:val="000000"/>
          <w:sz w:val="28"/>
          <w:szCs w:val="28"/>
        </w:rPr>
        <w:lastRenderedPageBreak/>
        <w:t>САМОСТОЯТЕЛЬНАЯ РАБОТА</w:t>
      </w:r>
    </w:p>
    <w:p w14:paraId="4256647B"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3055"/>
      </w:tblGrid>
      <w:tr w:rsidR="00701ADE" w:rsidRPr="00A741A4" w14:paraId="223CECF0" w14:textId="77777777" w:rsidTr="00701ADE">
        <w:trPr>
          <w:trHeight w:val="279"/>
          <w:jc w:val="center"/>
        </w:trPr>
        <w:tc>
          <w:tcPr>
            <w:tcW w:w="6232" w:type="dxa"/>
            <w:tcBorders>
              <w:top w:val="single" w:sz="4" w:space="0" w:color="auto"/>
              <w:left w:val="single" w:sz="4" w:space="0" w:color="auto"/>
              <w:bottom w:val="single" w:sz="4" w:space="0" w:color="auto"/>
              <w:right w:val="single" w:sz="4" w:space="0" w:color="auto"/>
            </w:tcBorders>
          </w:tcPr>
          <w:p w14:paraId="07598CDE" w14:textId="77777777" w:rsidR="00701ADE" w:rsidRPr="00A741A4" w:rsidRDefault="00701ADE" w:rsidP="00051A62">
            <w:pPr>
              <w:spacing w:after="0" w:line="240" w:lineRule="auto"/>
              <w:jc w:val="center"/>
              <w:rPr>
                <w:rFonts w:ascii="Times New Roman" w:hAnsi="Times New Roman"/>
                <w:b/>
                <w:sz w:val="24"/>
                <w:szCs w:val="24"/>
              </w:rPr>
            </w:pPr>
            <w:r w:rsidRPr="00A741A4">
              <w:rPr>
                <w:rFonts w:ascii="Times New Roman" w:hAnsi="Times New Roman"/>
                <w:b/>
                <w:sz w:val="24"/>
                <w:szCs w:val="24"/>
              </w:rPr>
              <w:t>Наименование тем</w:t>
            </w:r>
          </w:p>
        </w:tc>
        <w:tc>
          <w:tcPr>
            <w:tcW w:w="3055" w:type="dxa"/>
            <w:tcBorders>
              <w:top w:val="single" w:sz="4" w:space="0" w:color="auto"/>
              <w:left w:val="single" w:sz="4" w:space="0" w:color="auto"/>
              <w:bottom w:val="single" w:sz="4" w:space="0" w:color="auto"/>
              <w:right w:val="single" w:sz="4" w:space="0" w:color="auto"/>
            </w:tcBorders>
          </w:tcPr>
          <w:p w14:paraId="117DCD62" w14:textId="77777777" w:rsidR="00701ADE" w:rsidRPr="00A741A4" w:rsidRDefault="00701ADE" w:rsidP="00051A62">
            <w:pPr>
              <w:spacing w:after="0" w:line="240" w:lineRule="auto"/>
              <w:jc w:val="center"/>
              <w:rPr>
                <w:rFonts w:ascii="Times New Roman" w:hAnsi="Times New Roman"/>
                <w:b/>
                <w:sz w:val="24"/>
                <w:szCs w:val="24"/>
              </w:rPr>
            </w:pPr>
            <w:r w:rsidRPr="00A741A4">
              <w:rPr>
                <w:rFonts w:ascii="Times New Roman" w:hAnsi="Times New Roman"/>
                <w:b/>
                <w:sz w:val="24"/>
                <w:szCs w:val="24"/>
              </w:rPr>
              <w:t>Вид работы</w:t>
            </w:r>
          </w:p>
        </w:tc>
      </w:tr>
      <w:tr w:rsidR="00701ADE" w:rsidRPr="00A741A4" w14:paraId="47DBA59D" w14:textId="77777777" w:rsidTr="00701ADE">
        <w:trPr>
          <w:trHeight w:val="346"/>
          <w:jc w:val="center"/>
        </w:trPr>
        <w:tc>
          <w:tcPr>
            <w:tcW w:w="6232" w:type="dxa"/>
            <w:tcBorders>
              <w:top w:val="single" w:sz="4" w:space="0" w:color="auto"/>
              <w:left w:val="single" w:sz="4" w:space="0" w:color="auto"/>
              <w:bottom w:val="single" w:sz="4" w:space="0" w:color="auto"/>
              <w:right w:val="single" w:sz="4" w:space="0" w:color="auto"/>
            </w:tcBorders>
          </w:tcPr>
          <w:p w14:paraId="165A7FD8"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pacing w:val="-6"/>
                <w:sz w:val="24"/>
                <w:szCs w:val="24"/>
              </w:rPr>
              <w:t>1. Соединение в тексте различных типов речи.</w:t>
            </w:r>
          </w:p>
        </w:tc>
        <w:tc>
          <w:tcPr>
            <w:tcW w:w="3055" w:type="dxa"/>
            <w:tcBorders>
              <w:top w:val="single" w:sz="4" w:space="0" w:color="auto"/>
              <w:left w:val="single" w:sz="4" w:space="0" w:color="auto"/>
              <w:bottom w:val="single" w:sz="4" w:space="0" w:color="auto"/>
              <w:right w:val="single" w:sz="4" w:space="0" w:color="auto"/>
            </w:tcBorders>
          </w:tcPr>
          <w:p w14:paraId="28E72DFA"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289C0584" w14:textId="77777777" w:rsidTr="00701ADE">
        <w:trPr>
          <w:trHeight w:val="930"/>
          <w:jc w:val="center"/>
        </w:trPr>
        <w:tc>
          <w:tcPr>
            <w:tcW w:w="6232" w:type="dxa"/>
            <w:tcBorders>
              <w:top w:val="single" w:sz="4" w:space="0" w:color="auto"/>
              <w:left w:val="single" w:sz="4" w:space="0" w:color="auto"/>
              <w:right w:val="single" w:sz="4" w:space="0" w:color="auto"/>
            </w:tcBorders>
          </w:tcPr>
          <w:p w14:paraId="506D510D" w14:textId="77777777" w:rsidR="00701ADE" w:rsidRPr="00A741A4" w:rsidRDefault="00701ADE" w:rsidP="00051A62">
            <w:pPr>
              <w:widowControl w:val="0"/>
              <w:autoSpaceDE w:val="0"/>
              <w:spacing w:after="0" w:line="240" w:lineRule="auto"/>
              <w:ind w:firstLine="360"/>
              <w:jc w:val="both"/>
              <w:rPr>
                <w:rFonts w:ascii="Times New Roman" w:hAnsi="Times New Roman"/>
                <w:sz w:val="24"/>
                <w:szCs w:val="24"/>
              </w:rPr>
            </w:pPr>
            <w:r w:rsidRPr="00A741A4">
              <w:rPr>
                <w:rFonts w:ascii="Times New Roman" w:hAnsi="Times New Roman"/>
                <w:sz w:val="24"/>
                <w:szCs w:val="24"/>
              </w:rPr>
              <w:t>2. Изобразительные возможности синонимов,</w:t>
            </w:r>
          </w:p>
          <w:p w14:paraId="0CCB3179" w14:textId="77777777" w:rsidR="00701ADE" w:rsidRPr="00A741A4" w:rsidRDefault="00701ADE" w:rsidP="00051A62">
            <w:pPr>
              <w:widowControl w:val="0"/>
              <w:autoSpaceDE w:val="0"/>
              <w:spacing w:after="0" w:line="240" w:lineRule="auto"/>
              <w:jc w:val="both"/>
              <w:rPr>
                <w:rFonts w:ascii="Times New Roman" w:hAnsi="Times New Roman"/>
                <w:b/>
                <w:sz w:val="24"/>
                <w:szCs w:val="24"/>
              </w:rPr>
            </w:pPr>
            <w:r w:rsidRPr="00A741A4">
              <w:rPr>
                <w:rFonts w:ascii="Times New Roman" w:hAnsi="Times New Roman"/>
                <w:sz w:val="24"/>
                <w:szCs w:val="24"/>
              </w:rPr>
              <w:t xml:space="preserve">антонимов, омонимов, паронимов. Градация. </w:t>
            </w:r>
          </w:p>
          <w:p w14:paraId="6A35A8F3" w14:textId="77777777" w:rsidR="00701ADE" w:rsidRPr="00A741A4" w:rsidRDefault="00701ADE" w:rsidP="00051A62">
            <w:pPr>
              <w:widowControl w:val="0"/>
              <w:autoSpaceDE w:val="0"/>
              <w:spacing w:after="0" w:line="240" w:lineRule="auto"/>
              <w:jc w:val="both"/>
              <w:rPr>
                <w:rFonts w:ascii="Times New Roman" w:hAnsi="Times New Roman"/>
                <w:sz w:val="24"/>
                <w:szCs w:val="24"/>
              </w:rPr>
            </w:pPr>
            <w:r w:rsidRPr="00A741A4">
              <w:rPr>
                <w:rFonts w:ascii="Times New Roman" w:hAnsi="Times New Roman"/>
                <w:sz w:val="24"/>
                <w:szCs w:val="24"/>
              </w:rPr>
              <w:t>Антитеза.</w:t>
            </w:r>
          </w:p>
        </w:tc>
        <w:tc>
          <w:tcPr>
            <w:tcW w:w="3055" w:type="dxa"/>
            <w:tcBorders>
              <w:top w:val="single" w:sz="4" w:space="0" w:color="auto"/>
              <w:left w:val="single" w:sz="4" w:space="0" w:color="auto"/>
              <w:right w:val="single" w:sz="4" w:space="0" w:color="auto"/>
            </w:tcBorders>
          </w:tcPr>
          <w:p w14:paraId="279F62BF"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4AC26286" w14:textId="77777777" w:rsidTr="00701ADE">
        <w:trPr>
          <w:trHeight w:val="643"/>
          <w:jc w:val="center"/>
        </w:trPr>
        <w:tc>
          <w:tcPr>
            <w:tcW w:w="6232" w:type="dxa"/>
            <w:tcBorders>
              <w:top w:val="single" w:sz="4" w:space="0" w:color="auto"/>
              <w:left w:val="single" w:sz="4" w:space="0" w:color="auto"/>
              <w:right w:val="single" w:sz="4" w:space="0" w:color="auto"/>
            </w:tcBorders>
          </w:tcPr>
          <w:p w14:paraId="048C616A" w14:textId="77777777" w:rsidR="00701ADE" w:rsidRPr="00A741A4" w:rsidRDefault="00701ADE" w:rsidP="00051A62">
            <w:pPr>
              <w:widowControl w:val="0"/>
              <w:autoSpaceDE w:val="0"/>
              <w:spacing w:after="0" w:line="240" w:lineRule="auto"/>
              <w:ind w:firstLine="360"/>
              <w:jc w:val="both"/>
              <w:rPr>
                <w:rFonts w:ascii="Times New Roman" w:hAnsi="Times New Roman"/>
                <w:sz w:val="24"/>
                <w:szCs w:val="24"/>
              </w:rPr>
            </w:pPr>
            <w:r w:rsidRPr="00A741A4">
              <w:rPr>
                <w:rFonts w:ascii="Times New Roman" w:hAnsi="Times New Roman"/>
                <w:sz w:val="24"/>
                <w:szCs w:val="24"/>
              </w:rPr>
              <w:t>3. Благозвучие речи. Звукопись как изобрази-</w:t>
            </w:r>
          </w:p>
          <w:p w14:paraId="1881C56D" w14:textId="77777777" w:rsidR="00701ADE" w:rsidRPr="00A741A4" w:rsidRDefault="00701ADE" w:rsidP="00051A62">
            <w:pPr>
              <w:widowControl w:val="0"/>
              <w:autoSpaceDE w:val="0"/>
              <w:spacing w:after="0" w:line="240" w:lineRule="auto"/>
              <w:jc w:val="both"/>
              <w:rPr>
                <w:rFonts w:ascii="Times New Roman" w:hAnsi="Times New Roman"/>
                <w:sz w:val="24"/>
                <w:szCs w:val="24"/>
              </w:rPr>
            </w:pPr>
            <w:r w:rsidRPr="00A741A4">
              <w:rPr>
                <w:rFonts w:ascii="Times New Roman" w:hAnsi="Times New Roman"/>
                <w:sz w:val="24"/>
                <w:szCs w:val="24"/>
              </w:rPr>
              <w:t>тельное средство. Ассонанс, аллитерация.</w:t>
            </w:r>
          </w:p>
        </w:tc>
        <w:tc>
          <w:tcPr>
            <w:tcW w:w="3055" w:type="dxa"/>
            <w:tcBorders>
              <w:top w:val="single" w:sz="4" w:space="0" w:color="auto"/>
              <w:left w:val="single" w:sz="4" w:space="0" w:color="auto"/>
              <w:right w:val="single" w:sz="4" w:space="0" w:color="auto"/>
            </w:tcBorders>
          </w:tcPr>
          <w:p w14:paraId="457F96A0"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реферат</w:t>
            </w:r>
          </w:p>
        </w:tc>
      </w:tr>
      <w:tr w:rsidR="00701ADE" w:rsidRPr="00A741A4" w14:paraId="732D86E5" w14:textId="77777777" w:rsidTr="00701ADE">
        <w:trPr>
          <w:trHeight w:val="565"/>
          <w:jc w:val="center"/>
        </w:trPr>
        <w:tc>
          <w:tcPr>
            <w:tcW w:w="6232" w:type="dxa"/>
            <w:tcBorders>
              <w:top w:val="single" w:sz="4" w:space="0" w:color="auto"/>
              <w:left w:val="single" w:sz="4" w:space="0" w:color="auto"/>
              <w:right w:val="single" w:sz="4" w:space="0" w:color="auto"/>
            </w:tcBorders>
          </w:tcPr>
          <w:p w14:paraId="1E4A85D3" w14:textId="77777777" w:rsidR="00701ADE" w:rsidRPr="00A741A4" w:rsidRDefault="00701ADE" w:rsidP="00051A62">
            <w:pPr>
              <w:widowControl w:val="0"/>
              <w:autoSpaceDE w:val="0"/>
              <w:spacing w:after="0" w:line="240" w:lineRule="auto"/>
              <w:ind w:firstLine="360"/>
              <w:jc w:val="both"/>
              <w:rPr>
                <w:rFonts w:ascii="Times New Roman" w:hAnsi="Times New Roman"/>
                <w:sz w:val="24"/>
                <w:szCs w:val="24"/>
              </w:rPr>
            </w:pPr>
            <w:r w:rsidRPr="00A741A4">
              <w:rPr>
                <w:rFonts w:ascii="Times New Roman" w:hAnsi="Times New Roman"/>
                <w:sz w:val="24"/>
                <w:szCs w:val="24"/>
              </w:rPr>
              <w:t>4. Употребление приставок и суффиксов в</w:t>
            </w:r>
          </w:p>
          <w:p w14:paraId="2BFCACA5" w14:textId="77777777" w:rsidR="00701ADE" w:rsidRPr="00A741A4" w:rsidRDefault="00701ADE" w:rsidP="00051A62">
            <w:pPr>
              <w:widowControl w:val="0"/>
              <w:autoSpaceDE w:val="0"/>
              <w:spacing w:after="0" w:line="240" w:lineRule="auto"/>
              <w:jc w:val="both"/>
              <w:rPr>
                <w:rFonts w:ascii="Times New Roman" w:hAnsi="Times New Roman"/>
                <w:sz w:val="24"/>
                <w:szCs w:val="24"/>
              </w:rPr>
            </w:pPr>
            <w:r w:rsidRPr="00A741A4">
              <w:rPr>
                <w:rFonts w:ascii="Times New Roman" w:hAnsi="Times New Roman"/>
                <w:sz w:val="24"/>
                <w:szCs w:val="24"/>
              </w:rPr>
              <w:t xml:space="preserve">разных стилях речи. </w:t>
            </w:r>
          </w:p>
        </w:tc>
        <w:tc>
          <w:tcPr>
            <w:tcW w:w="3055" w:type="dxa"/>
            <w:tcBorders>
              <w:top w:val="single" w:sz="4" w:space="0" w:color="auto"/>
              <w:left w:val="single" w:sz="4" w:space="0" w:color="auto"/>
              <w:right w:val="single" w:sz="4" w:space="0" w:color="auto"/>
            </w:tcBorders>
          </w:tcPr>
          <w:p w14:paraId="17780A3D"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45C083FA" w14:textId="77777777" w:rsidTr="00701ADE">
        <w:trPr>
          <w:trHeight w:val="648"/>
          <w:jc w:val="center"/>
        </w:trPr>
        <w:tc>
          <w:tcPr>
            <w:tcW w:w="6232" w:type="dxa"/>
            <w:tcBorders>
              <w:top w:val="single" w:sz="4" w:space="0" w:color="auto"/>
              <w:left w:val="single" w:sz="4" w:space="0" w:color="auto"/>
              <w:right w:val="single" w:sz="4" w:space="0" w:color="auto"/>
            </w:tcBorders>
          </w:tcPr>
          <w:p w14:paraId="349CFCFF" w14:textId="77777777" w:rsidR="00701ADE" w:rsidRPr="00A741A4" w:rsidRDefault="00701ADE" w:rsidP="00051A62">
            <w:pPr>
              <w:widowControl w:val="0"/>
              <w:autoSpaceDE w:val="0"/>
              <w:spacing w:after="0" w:line="240" w:lineRule="auto"/>
              <w:ind w:firstLine="360"/>
              <w:jc w:val="both"/>
              <w:rPr>
                <w:rFonts w:ascii="Times New Roman" w:hAnsi="Times New Roman"/>
                <w:sz w:val="24"/>
                <w:szCs w:val="24"/>
              </w:rPr>
            </w:pPr>
            <w:r w:rsidRPr="00A741A4">
              <w:rPr>
                <w:rFonts w:ascii="Times New Roman" w:hAnsi="Times New Roman"/>
                <w:sz w:val="24"/>
                <w:szCs w:val="24"/>
              </w:rPr>
              <w:t>5. Основные выразительные средства морфо-</w:t>
            </w:r>
          </w:p>
          <w:p w14:paraId="05A29B95" w14:textId="77777777" w:rsidR="00701ADE" w:rsidRPr="00A741A4" w:rsidRDefault="00701ADE" w:rsidP="00051A62">
            <w:pPr>
              <w:widowControl w:val="0"/>
              <w:autoSpaceDE w:val="0"/>
              <w:spacing w:after="0" w:line="240" w:lineRule="auto"/>
              <w:jc w:val="both"/>
              <w:rPr>
                <w:rFonts w:ascii="Times New Roman" w:hAnsi="Times New Roman"/>
                <w:sz w:val="24"/>
                <w:szCs w:val="24"/>
              </w:rPr>
            </w:pPr>
            <w:r w:rsidRPr="00A741A4">
              <w:rPr>
                <w:rFonts w:ascii="Times New Roman" w:hAnsi="Times New Roman"/>
                <w:sz w:val="24"/>
                <w:szCs w:val="24"/>
              </w:rPr>
              <w:t>логии.</w:t>
            </w:r>
          </w:p>
        </w:tc>
        <w:tc>
          <w:tcPr>
            <w:tcW w:w="3055" w:type="dxa"/>
            <w:tcBorders>
              <w:top w:val="single" w:sz="4" w:space="0" w:color="auto"/>
              <w:left w:val="single" w:sz="4" w:space="0" w:color="auto"/>
              <w:right w:val="single" w:sz="4" w:space="0" w:color="auto"/>
            </w:tcBorders>
          </w:tcPr>
          <w:p w14:paraId="4A37478B"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6FF14712" w14:textId="77777777" w:rsidTr="00701ADE">
        <w:trPr>
          <w:trHeight w:val="279"/>
          <w:jc w:val="center"/>
        </w:trPr>
        <w:tc>
          <w:tcPr>
            <w:tcW w:w="6232" w:type="dxa"/>
            <w:tcBorders>
              <w:top w:val="single" w:sz="4" w:space="0" w:color="auto"/>
              <w:left w:val="single" w:sz="4" w:space="0" w:color="auto"/>
              <w:bottom w:val="single" w:sz="4" w:space="0" w:color="auto"/>
              <w:right w:val="single" w:sz="4" w:space="0" w:color="auto"/>
            </w:tcBorders>
          </w:tcPr>
          <w:p w14:paraId="0593D78E" w14:textId="77777777" w:rsidR="00701ADE" w:rsidRPr="00A741A4" w:rsidRDefault="00701ADE" w:rsidP="00051A62">
            <w:pPr>
              <w:widowControl w:val="0"/>
              <w:autoSpaceDE w:val="0"/>
              <w:spacing w:after="0" w:line="240" w:lineRule="auto"/>
              <w:ind w:firstLine="360"/>
              <w:jc w:val="both"/>
              <w:rPr>
                <w:rFonts w:ascii="Times New Roman" w:hAnsi="Times New Roman"/>
                <w:sz w:val="24"/>
                <w:szCs w:val="24"/>
              </w:rPr>
            </w:pPr>
            <w:r w:rsidRPr="00A741A4">
              <w:rPr>
                <w:rFonts w:ascii="Times New Roman" w:hAnsi="Times New Roman"/>
                <w:sz w:val="24"/>
                <w:szCs w:val="24"/>
              </w:rPr>
              <w:t>6. Синонимия местоименных форм.</w:t>
            </w:r>
          </w:p>
        </w:tc>
        <w:tc>
          <w:tcPr>
            <w:tcW w:w="3055" w:type="dxa"/>
            <w:tcBorders>
              <w:top w:val="single" w:sz="4" w:space="0" w:color="auto"/>
              <w:left w:val="single" w:sz="4" w:space="0" w:color="auto"/>
              <w:bottom w:val="single" w:sz="4" w:space="0" w:color="auto"/>
              <w:right w:val="single" w:sz="4" w:space="0" w:color="auto"/>
            </w:tcBorders>
          </w:tcPr>
          <w:p w14:paraId="13C10BE0"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37B912A1" w14:textId="77777777" w:rsidTr="00701ADE">
        <w:trPr>
          <w:trHeight w:val="1439"/>
          <w:jc w:val="center"/>
        </w:trPr>
        <w:tc>
          <w:tcPr>
            <w:tcW w:w="6232" w:type="dxa"/>
            <w:tcBorders>
              <w:top w:val="single" w:sz="4" w:space="0" w:color="auto"/>
              <w:left w:val="single" w:sz="4" w:space="0" w:color="auto"/>
              <w:right w:val="single" w:sz="4" w:space="0" w:color="auto"/>
            </w:tcBorders>
          </w:tcPr>
          <w:p w14:paraId="16406E4F" w14:textId="77777777" w:rsidR="00701ADE" w:rsidRPr="00A741A4" w:rsidRDefault="00701ADE" w:rsidP="00051A62">
            <w:pPr>
              <w:widowControl w:val="0"/>
              <w:autoSpaceDE w:val="0"/>
              <w:spacing w:after="0" w:line="240" w:lineRule="auto"/>
              <w:ind w:firstLine="360"/>
              <w:jc w:val="both"/>
              <w:rPr>
                <w:rFonts w:ascii="Times New Roman" w:hAnsi="Times New Roman"/>
                <w:sz w:val="24"/>
                <w:szCs w:val="24"/>
              </w:rPr>
            </w:pPr>
            <w:r w:rsidRPr="00A741A4">
              <w:rPr>
                <w:rFonts w:ascii="Times New Roman" w:hAnsi="Times New Roman"/>
                <w:sz w:val="24"/>
                <w:szCs w:val="24"/>
              </w:rPr>
              <w:t xml:space="preserve">7. Употребление в художественном тексте </w:t>
            </w:r>
          </w:p>
          <w:p w14:paraId="40D48E69" w14:textId="77777777" w:rsidR="00701ADE" w:rsidRPr="00A741A4" w:rsidRDefault="00701ADE" w:rsidP="00051A62">
            <w:pPr>
              <w:spacing w:after="0" w:line="240" w:lineRule="auto"/>
              <w:jc w:val="both"/>
              <w:rPr>
                <w:rFonts w:ascii="Times New Roman" w:hAnsi="Times New Roman"/>
                <w:sz w:val="24"/>
                <w:szCs w:val="24"/>
              </w:rPr>
            </w:pPr>
            <w:r w:rsidRPr="00A741A4">
              <w:rPr>
                <w:rFonts w:ascii="Times New Roman" w:hAnsi="Times New Roman"/>
                <w:sz w:val="24"/>
                <w:szCs w:val="24"/>
              </w:rPr>
              <w:t>одного времени вместо другого, одного</w:t>
            </w:r>
          </w:p>
          <w:p w14:paraId="35683773" w14:textId="77777777" w:rsidR="00701ADE" w:rsidRPr="00A741A4" w:rsidRDefault="00701ADE" w:rsidP="00051A62">
            <w:pPr>
              <w:spacing w:after="0" w:line="240" w:lineRule="auto"/>
              <w:jc w:val="both"/>
              <w:rPr>
                <w:rFonts w:ascii="Times New Roman" w:hAnsi="Times New Roman"/>
                <w:sz w:val="24"/>
                <w:szCs w:val="24"/>
              </w:rPr>
            </w:pPr>
            <w:r w:rsidRPr="00A741A4">
              <w:rPr>
                <w:rFonts w:ascii="Times New Roman" w:hAnsi="Times New Roman"/>
                <w:sz w:val="24"/>
                <w:szCs w:val="24"/>
              </w:rPr>
              <w:t>наклонения вместо другого с целью повышения</w:t>
            </w:r>
          </w:p>
          <w:p w14:paraId="7A24006E" w14:textId="77777777" w:rsidR="00701ADE" w:rsidRPr="00A741A4" w:rsidRDefault="00701ADE" w:rsidP="00051A62">
            <w:pPr>
              <w:spacing w:after="0" w:line="240" w:lineRule="auto"/>
              <w:jc w:val="both"/>
              <w:rPr>
                <w:rFonts w:ascii="Times New Roman" w:hAnsi="Times New Roman"/>
                <w:sz w:val="24"/>
                <w:szCs w:val="24"/>
              </w:rPr>
            </w:pPr>
            <w:r w:rsidRPr="00A741A4">
              <w:rPr>
                <w:rFonts w:ascii="Times New Roman" w:hAnsi="Times New Roman"/>
                <w:sz w:val="24"/>
                <w:szCs w:val="24"/>
              </w:rPr>
              <w:t>образности и эмоциональности. Синонимия</w:t>
            </w:r>
          </w:p>
          <w:p w14:paraId="52316B01" w14:textId="77777777" w:rsidR="00701ADE" w:rsidRPr="00A741A4" w:rsidRDefault="00701ADE" w:rsidP="00051A62">
            <w:pPr>
              <w:spacing w:after="0" w:line="240" w:lineRule="auto"/>
              <w:jc w:val="both"/>
              <w:rPr>
                <w:rFonts w:ascii="Times New Roman" w:hAnsi="Times New Roman"/>
                <w:sz w:val="24"/>
                <w:szCs w:val="24"/>
              </w:rPr>
            </w:pPr>
            <w:r w:rsidRPr="00A741A4">
              <w:rPr>
                <w:rFonts w:ascii="Times New Roman" w:hAnsi="Times New Roman"/>
                <w:sz w:val="24"/>
                <w:szCs w:val="24"/>
              </w:rPr>
              <w:t>глагольных форм в художественном тексте.</w:t>
            </w:r>
          </w:p>
        </w:tc>
        <w:tc>
          <w:tcPr>
            <w:tcW w:w="3055" w:type="dxa"/>
            <w:tcBorders>
              <w:top w:val="single" w:sz="4" w:space="0" w:color="auto"/>
              <w:left w:val="single" w:sz="4" w:space="0" w:color="auto"/>
              <w:right w:val="single" w:sz="4" w:space="0" w:color="auto"/>
            </w:tcBorders>
          </w:tcPr>
          <w:p w14:paraId="4CE2E6B2"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реферат</w:t>
            </w:r>
          </w:p>
        </w:tc>
      </w:tr>
      <w:tr w:rsidR="00701ADE" w:rsidRPr="00A741A4" w14:paraId="24AE950D"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520C8DC4"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8. Употребление причастий в текстах разных стилей. Синонимия причастий.</w:t>
            </w:r>
          </w:p>
        </w:tc>
        <w:tc>
          <w:tcPr>
            <w:tcW w:w="3055" w:type="dxa"/>
            <w:tcBorders>
              <w:top w:val="single" w:sz="4" w:space="0" w:color="auto"/>
              <w:left w:val="single" w:sz="4" w:space="0" w:color="auto"/>
              <w:bottom w:val="single" w:sz="4" w:space="0" w:color="auto"/>
              <w:right w:val="single" w:sz="4" w:space="0" w:color="auto"/>
            </w:tcBorders>
          </w:tcPr>
          <w:p w14:paraId="46A78BE4"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6B8D14FB"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5898EACA"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9. Употребление деепричастий в текстах разных стилей. Синонимия деепричастий.</w:t>
            </w:r>
          </w:p>
        </w:tc>
        <w:tc>
          <w:tcPr>
            <w:tcW w:w="3055" w:type="dxa"/>
            <w:tcBorders>
              <w:top w:val="single" w:sz="4" w:space="0" w:color="auto"/>
              <w:left w:val="single" w:sz="4" w:space="0" w:color="auto"/>
              <w:bottom w:val="single" w:sz="4" w:space="0" w:color="auto"/>
              <w:right w:val="single" w:sz="4" w:space="0" w:color="auto"/>
            </w:tcBorders>
          </w:tcPr>
          <w:p w14:paraId="7D7423C4"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4280D7A6"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1E6AC7EA"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10. Синонимия наречий при характеристике признака действия.</w:t>
            </w:r>
          </w:p>
        </w:tc>
        <w:tc>
          <w:tcPr>
            <w:tcW w:w="3055" w:type="dxa"/>
            <w:tcBorders>
              <w:top w:val="single" w:sz="4" w:space="0" w:color="auto"/>
              <w:left w:val="single" w:sz="4" w:space="0" w:color="auto"/>
              <w:bottom w:val="single" w:sz="4" w:space="0" w:color="auto"/>
              <w:right w:val="single" w:sz="4" w:space="0" w:color="auto"/>
            </w:tcBorders>
          </w:tcPr>
          <w:p w14:paraId="018410B0"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38A5190D"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63DDDF7C"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11. Частицы как средство выразительности речи.</w:t>
            </w:r>
          </w:p>
        </w:tc>
        <w:tc>
          <w:tcPr>
            <w:tcW w:w="3055" w:type="dxa"/>
            <w:tcBorders>
              <w:top w:val="single" w:sz="4" w:space="0" w:color="auto"/>
              <w:left w:val="single" w:sz="4" w:space="0" w:color="auto"/>
              <w:bottom w:val="single" w:sz="4" w:space="0" w:color="auto"/>
              <w:right w:val="single" w:sz="4" w:space="0" w:color="auto"/>
            </w:tcBorders>
          </w:tcPr>
          <w:p w14:paraId="51D377BB"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7BA83CCD" w14:textId="77777777" w:rsidTr="00701ADE">
        <w:trPr>
          <w:trHeight w:val="541"/>
          <w:jc w:val="center"/>
        </w:trPr>
        <w:tc>
          <w:tcPr>
            <w:tcW w:w="6232" w:type="dxa"/>
            <w:tcBorders>
              <w:top w:val="single" w:sz="4" w:space="0" w:color="auto"/>
              <w:left w:val="single" w:sz="4" w:space="0" w:color="auto"/>
              <w:bottom w:val="single" w:sz="4" w:space="0" w:color="auto"/>
              <w:right w:val="single" w:sz="4" w:space="0" w:color="auto"/>
            </w:tcBorders>
          </w:tcPr>
          <w:p w14:paraId="30BED294"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12. Основные выразительные средства синтаксиса.</w:t>
            </w:r>
          </w:p>
        </w:tc>
        <w:tc>
          <w:tcPr>
            <w:tcW w:w="3055" w:type="dxa"/>
            <w:tcBorders>
              <w:top w:val="single" w:sz="4" w:space="0" w:color="auto"/>
              <w:left w:val="single" w:sz="4" w:space="0" w:color="auto"/>
              <w:bottom w:val="single" w:sz="4" w:space="0" w:color="auto"/>
              <w:right w:val="single" w:sz="4" w:space="0" w:color="auto"/>
            </w:tcBorders>
          </w:tcPr>
          <w:p w14:paraId="23A13CDA"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7BB44207" w14:textId="77777777" w:rsidTr="00701ADE">
        <w:trPr>
          <w:trHeight w:val="279"/>
          <w:jc w:val="center"/>
        </w:trPr>
        <w:tc>
          <w:tcPr>
            <w:tcW w:w="6232" w:type="dxa"/>
            <w:tcBorders>
              <w:top w:val="single" w:sz="4" w:space="0" w:color="auto"/>
              <w:left w:val="single" w:sz="4" w:space="0" w:color="auto"/>
              <w:bottom w:val="single" w:sz="4" w:space="0" w:color="auto"/>
              <w:right w:val="single" w:sz="4" w:space="0" w:color="auto"/>
            </w:tcBorders>
          </w:tcPr>
          <w:p w14:paraId="00317ADD"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13. Синонимия словосочетаний.</w:t>
            </w:r>
          </w:p>
        </w:tc>
        <w:tc>
          <w:tcPr>
            <w:tcW w:w="3055" w:type="dxa"/>
            <w:tcBorders>
              <w:top w:val="single" w:sz="4" w:space="0" w:color="auto"/>
              <w:left w:val="single" w:sz="4" w:space="0" w:color="auto"/>
              <w:bottom w:val="single" w:sz="4" w:space="0" w:color="auto"/>
              <w:right w:val="single" w:sz="4" w:space="0" w:color="auto"/>
            </w:tcBorders>
          </w:tcPr>
          <w:p w14:paraId="05432377"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17081185"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4D55FECA"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14. Стилистические функции и роль порядка слов в предложении.</w:t>
            </w:r>
          </w:p>
        </w:tc>
        <w:tc>
          <w:tcPr>
            <w:tcW w:w="3055" w:type="dxa"/>
            <w:tcBorders>
              <w:top w:val="single" w:sz="4" w:space="0" w:color="auto"/>
              <w:left w:val="single" w:sz="4" w:space="0" w:color="auto"/>
              <w:bottom w:val="single" w:sz="4" w:space="0" w:color="auto"/>
              <w:right w:val="single" w:sz="4" w:space="0" w:color="auto"/>
            </w:tcBorders>
          </w:tcPr>
          <w:p w14:paraId="771C62D2"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6F4EC934" w14:textId="77777777" w:rsidTr="00701ADE">
        <w:trPr>
          <w:trHeight w:val="279"/>
          <w:jc w:val="center"/>
        </w:trPr>
        <w:tc>
          <w:tcPr>
            <w:tcW w:w="6232" w:type="dxa"/>
            <w:tcBorders>
              <w:top w:val="single" w:sz="4" w:space="0" w:color="auto"/>
              <w:left w:val="single" w:sz="4" w:space="0" w:color="auto"/>
              <w:bottom w:val="single" w:sz="4" w:space="0" w:color="auto"/>
              <w:right w:val="single" w:sz="4" w:space="0" w:color="auto"/>
            </w:tcBorders>
          </w:tcPr>
          <w:p w14:paraId="2B94DF47"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15. Синонимия составных сказуемых.</w:t>
            </w:r>
          </w:p>
        </w:tc>
        <w:tc>
          <w:tcPr>
            <w:tcW w:w="3055" w:type="dxa"/>
            <w:tcBorders>
              <w:top w:val="single" w:sz="4" w:space="0" w:color="auto"/>
              <w:left w:val="single" w:sz="4" w:space="0" w:color="auto"/>
              <w:bottom w:val="single" w:sz="4" w:space="0" w:color="auto"/>
              <w:right w:val="single" w:sz="4" w:space="0" w:color="auto"/>
            </w:tcBorders>
          </w:tcPr>
          <w:p w14:paraId="094676F8"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4ED7FA5B" w14:textId="77777777" w:rsidTr="00701ADE">
        <w:trPr>
          <w:trHeight w:val="838"/>
          <w:jc w:val="center"/>
        </w:trPr>
        <w:tc>
          <w:tcPr>
            <w:tcW w:w="6232" w:type="dxa"/>
            <w:tcBorders>
              <w:top w:val="single" w:sz="4" w:space="0" w:color="auto"/>
              <w:left w:val="single" w:sz="4" w:space="0" w:color="auto"/>
              <w:bottom w:val="single" w:sz="4" w:space="0" w:color="auto"/>
              <w:right w:val="single" w:sz="4" w:space="0" w:color="auto"/>
            </w:tcBorders>
          </w:tcPr>
          <w:p w14:paraId="3C89CA2D"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16. Единство видовременных форм глаголов- сказуемых как средство связи предложений в тексте.</w:t>
            </w:r>
          </w:p>
        </w:tc>
        <w:tc>
          <w:tcPr>
            <w:tcW w:w="3055" w:type="dxa"/>
            <w:tcBorders>
              <w:top w:val="single" w:sz="4" w:space="0" w:color="auto"/>
              <w:left w:val="single" w:sz="4" w:space="0" w:color="auto"/>
              <w:bottom w:val="single" w:sz="4" w:space="0" w:color="auto"/>
              <w:right w:val="single" w:sz="4" w:space="0" w:color="auto"/>
            </w:tcBorders>
          </w:tcPr>
          <w:p w14:paraId="0D1DE49C"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4E84959D"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4EAC4C0D"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17. Синонимия согласованных и несогласованных определений.</w:t>
            </w:r>
          </w:p>
        </w:tc>
        <w:tc>
          <w:tcPr>
            <w:tcW w:w="3055" w:type="dxa"/>
            <w:tcBorders>
              <w:top w:val="single" w:sz="4" w:space="0" w:color="auto"/>
              <w:left w:val="single" w:sz="4" w:space="0" w:color="auto"/>
              <w:bottom w:val="single" w:sz="4" w:space="0" w:color="auto"/>
              <w:right w:val="single" w:sz="4" w:space="0" w:color="auto"/>
            </w:tcBorders>
          </w:tcPr>
          <w:p w14:paraId="42EE6424"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03F7F97E" w14:textId="77777777" w:rsidTr="00701ADE">
        <w:trPr>
          <w:trHeight w:val="541"/>
          <w:jc w:val="center"/>
        </w:trPr>
        <w:tc>
          <w:tcPr>
            <w:tcW w:w="6232" w:type="dxa"/>
            <w:tcBorders>
              <w:top w:val="single" w:sz="4" w:space="0" w:color="auto"/>
              <w:left w:val="single" w:sz="4" w:space="0" w:color="auto"/>
              <w:bottom w:val="single" w:sz="4" w:space="0" w:color="auto"/>
              <w:right w:val="single" w:sz="4" w:space="0" w:color="auto"/>
            </w:tcBorders>
          </w:tcPr>
          <w:p w14:paraId="4F6C8E63"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18. Обстоятельства времени и места как средство связи предложений в тексте.</w:t>
            </w:r>
          </w:p>
        </w:tc>
        <w:tc>
          <w:tcPr>
            <w:tcW w:w="3055" w:type="dxa"/>
            <w:tcBorders>
              <w:top w:val="single" w:sz="4" w:space="0" w:color="auto"/>
              <w:left w:val="single" w:sz="4" w:space="0" w:color="auto"/>
              <w:bottom w:val="single" w:sz="4" w:space="0" w:color="auto"/>
              <w:right w:val="single" w:sz="4" w:space="0" w:color="auto"/>
            </w:tcBorders>
          </w:tcPr>
          <w:p w14:paraId="129F4A74"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752656C1" w14:textId="77777777" w:rsidTr="00701ADE">
        <w:trPr>
          <w:trHeight w:val="279"/>
          <w:jc w:val="center"/>
        </w:trPr>
        <w:tc>
          <w:tcPr>
            <w:tcW w:w="6232" w:type="dxa"/>
            <w:tcBorders>
              <w:top w:val="single" w:sz="4" w:space="0" w:color="auto"/>
              <w:left w:val="single" w:sz="4" w:space="0" w:color="auto"/>
              <w:bottom w:val="single" w:sz="4" w:space="0" w:color="auto"/>
              <w:right w:val="single" w:sz="4" w:space="0" w:color="auto"/>
            </w:tcBorders>
          </w:tcPr>
          <w:p w14:paraId="5B2B16D6"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pacing w:val="-4"/>
                <w:sz w:val="24"/>
                <w:szCs w:val="24"/>
              </w:rPr>
              <w:t>19. Синонимия односоставных предложений.</w:t>
            </w:r>
          </w:p>
        </w:tc>
        <w:tc>
          <w:tcPr>
            <w:tcW w:w="3055" w:type="dxa"/>
            <w:tcBorders>
              <w:top w:val="single" w:sz="4" w:space="0" w:color="auto"/>
              <w:left w:val="single" w:sz="4" w:space="0" w:color="auto"/>
              <w:bottom w:val="single" w:sz="4" w:space="0" w:color="auto"/>
              <w:right w:val="single" w:sz="4" w:space="0" w:color="auto"/>
            </w:tcBorders>
          </w:tcPr>
          <w:p w14:paraId="1F17F533"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1A575A8A" w14:textId="77777777" w:rsidTr="00701ADE">
        <w:trPr>
          <w:trHeight w:val="838"/>
          <w:jc w:val="center"/>
        </w:trPr>
        <w:tc>
          <w:tcPr>
            <w:tcW w:w="6232" w:type="dxa"/>
            <w:tcBorders>
              <w:top w:val="single" w:sz="4" w:space="0" w:color="auto"/>
              <w:left w:val="single" w:sz="4" w:space="0" w:color="auto"/>
              <w:bottom w:val="single" w:sz="4" w:space="0" w:color="auto"/>
              <w:right w:val="single" w:sz="4" w:space="0" w:color="auto"/>
            </w:tcBorders>
          </w:tcPr>
          <w:p w14:paraId="5ADB10EA"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pacing w:val="-4"/>
                <w:sz w:val="24"/>
                <w:szCs w:val="24"/>
              </w:rPr>
              <w:t>20. Предложения односоставные и двусоставные как синтаксические синонимы; использование их в разных типах и стилях речи.</w:t>
            </w:r>
            <w:r>
              <w:rPr>
                <w:rFonts w:ascii="Times New Roman" w:hAnsi="Times New Roman"/>
                <w:spacing w:val="-4"/>
                <w:sz w:val="24"/>
                <w:szCs w:val="24"/>
              </w:rPr>
              <w:t xml:space="preserve"> </w:t>
            </w:r>
          </w:p>
        </w:tc>
        <w:tc>
          <w:tcPr>
            <w:tcW w:w="3055" w:type="dxa"/>
            <w:tcBorders>
              <w:top w:val="single" w:sz="4" w:space="0" w:color="auto"/>
              <w:left w:val="single" w:sz="4" w:space="0" w:color="auto"/>
              <w:bottom w:val="single" w:sz="4" w:space="0" w:color="auto"/>
              <w:right w:val="single" w:sz="4" w:space="0" w:color="auto"/>
            </w:tcBorders>
          </w:tcPr>
          <w:p w14:paraId="2124C2F1"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реферат</w:t>
            </w:r>
          </w:p>
        </w:tc>
      </w:tr>
      <w:tr w:rsidR="00701ADE" w:rsidRPr="00A741A4" w14:paraId="61F904B5"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24392272"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pacing w:val="-4"/>
                <w:sz w:val="24"/>
                <w:szCs w:val="24"/>
              </w:rPr>
              <w:t>21. Использование неполных предложений в речи.</w:t>
            </w:r>
          </w:p>
        </w:tc>
        <w:tc>
          <w:tcPr>
            <w:tcW w:w="3055" w:type="dxa"/>
            <w:tcBorders>
              <w:top w:val="single" w:sz="4" w:space="0" w:color="auto"/>
              <w:left w:val="single" w:sz="4" w:space="0" w:color="auto"/>
              <w:bottom w:val="single" w:sz="4" w:space="0" w:color="auto"/>
              <w:right w:val="single" w:sz="4" w:space="0" w:color="auto"/>
            </w:tcBorders>
          </w:tcPr>
          <w:p w14:paraId="3EEB3FBD"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3FB96BE7"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293685CC"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22. Синонимика ряда однородных членов предложения с союзами и без союзов.</w:t>
            </w:r>
          </w:p>
        </w:tc>
        <w:tc>
          <w:tcPr>
            <w:tcW w:w="3055" w:type="dxa"/>
            <w:tcBorders>
              <w:top w:val="single" w:sz="4" w:space="0" w:color="auto"/>
              <w:left w:val="single" w:sz="4" w:space="0" w:color="auto"/>
              <w:bottom w:val="single" w:sz="4" w:space="0" w:color="auto"/>
              <w:right w:val="single" w:sz="4" w:space="0" w:color="auto"/>
            </w:tcBorders>
          </w:tcPr>
          <w:p w14:paraId="2BB7A81F"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6B917580"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476D5110"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23. Синонимия обособленных и необособленных определений.</w:t>
            </w:r>
          </w:p>
        </w:tc>
        <w:tc>
          <w:tcPr>
            <w:tcW w:w="3055" w:type="dxa"/>
            <w:tcBorders>
              <w:top w:val="single" w:sz="4" w:space="0" w:color="auto"/>
              <w:left w:val="single" w:sz="4" w:space="0" w:color="auto"/>
              <w:bottom w:val="single" w:sz="4" w:space="0" w:color="auto"/>
              <w:right w:val="single" w:sz="4" w:space="0" w:color="auto"/>
            </w:tcBorders>
          </w:tcPr>
          <w:p w14:paraId="47CBABFA"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04CBE1B8" w14:textId="77777777" w:rsidTr="00701ADE">
        <w:trPr>
          <w:trHeight w:val="298"/>
          <w:jc w:val="center"/>
        </w:trPr>
        <w:tc>
          <w:tcPr>
            <w:tcW w:w="6232" w:type="dxa"/>
            <w:tcBorders>
              <w:top w:val="single" w:sz="4" w:space="0" w:color="auto"/>
              <w:left w:val="single" w:sz="4" w:space="0" w:color="auto"/>
              <w:bottom w:val="single" w:sz="4" w:space="0" w:color="auto"/>
              <w:right w:val="single" w:sz="4" w:space="0" w:color="auto"/>
            </w:tcBorders>
          </w:tcPr>
          <w:p w14:paraId="4655ADFB"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 xml:space="preserve">24. Стилистическая роль обособленных и </w:t>
            </w:r>
            <w:r w:rsidRPr="00A741A4">
              <w:rPr>
                <w:rFonts w:ascii="Times New Roman" w:hAnsi="Times New Roman"/>
                <w:sz w:val="24"/>
                <w:szCs w:val="24"/>
              </w:rPr>
              <w:lastRenderedPageBreak/>
              <w:t>необособленных членов предложения.</w:t>
            </w:r>
          </w:p>
        </w:tc>
        <w:tc>
          <w:tcPr>
            <w:tcW w:w="3055" w:type="dxa"/>
            <w:tcBorders>
              <w:top w:val="single" w:sz="4" w:space="0" w:color="auto"/>
              <w:left w:val="single" w:sz="4" w:space="0" w:color="auto"/>
              <w:bottom w:val="single" w:sz="4" w:space="0" w:color="auto"/>
              <w:right w:val="single" w:sz="4" w:space="0" w:color="auto"/>
            </w:tcBorders>
          </w:tcPr>
          <w:p w14:paraId="60004109"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lastRenderedPageBreak/>
              <w:t>подготовка сообщения</w:t>
            </w:r>
          </w:p>
        </w:tc>
      </w:tr>
      <w:tr w:rsidR="00701ADE" w:rsidRPr="00A741A4" w14:paraId="06DFCBCD" w14:textId="77777777" w:rsidTr="00701ADE">
        <w:trPr>
          <w:trHeight w:val="838"/>
          <w:jc w:val="center"/>
        </w:trPr>
        <w:tc>
          <w:tcPr>
            <w:tcW w:w="6232" w:type="dxa"/>
            <w:tcBorders>
              <w:top w:val="single" w:sz="4" w:space="0" w:color="auto"/>
              <w:left w:val="single" w:sz="4" w:space="0" w:color="auto"/>
              <w:bottom w:val="single" w:sz="4" w:space="0" w:color="auto"/>
              <w:right w:val="single" w:sz="4" w:space="0" w:color="auto"/>
            </w:tcBorders>
          </w:tcPr>
          <w:p w14:paraId="1C9F1574"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lastRenderedPageBreak/>
              <w:t>25. Использование обращений в разных стилях речи как средства характеристики адресата и</w:t>
            </w:r>
            <w:r>
              <w:rPr>
                <w:rFonts w:ascii="Times New Roman" w:hAnsi="Times New Roman"/>
                <w:sz w:val="24"/>
                <w:szCs w:val="24"/>
              </w:rPr>
              <w:t xml:space="preserve"> </w:t>
            </w:r>
            <w:r w:rsidRPr="00A741A4">
              <w:rPr>
                <w:rFonts w:ascii="Times New Roman" w:hAnsi="Times New Roman"/>
                <w:sz w:val="24"/>
                <w:szCs w:val="24"/>
              </w:rPr>
              <w:t>передачи авторского отношения к нему.</w:t>
            </w:r>
          </w:p>
        </w:tc>
        <w:tc>
          <w:tcPr>
            <w:tcW w:w="3055" w:type="dxa"/>
            <w:tcBorders>
              <w:top w:val="single" w:sz="4" w:space="0" w:color="auto"/>
              <w:left w:val="single" w:sz="4" w:space="0" w:color="auto"/>
              <w:bottom w:val="single" w:sz="4" w:space="0" w:color="auto"/>
              <w:right w:val="single" w:sz="4" w:space="0" w:color="auto"/>
            </w:tcBorders>
          </w:tcPr>
          <w:p w14:paraId="1E06D32B"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подготовка сообщения</w:t>
            </w:r>
          </w:p>
        </w:tc>
      </w:tr>
      <w:tr w:rsidR="00701ADE" w:rsidRPr="00A741A4" w14:paraId="27697F47" w14:textId="77777777" w:rsidTr="00701ADE">
        <w:trPr>
          <w:trHeight w:val="559"/>
          <w:jc w:val="center"/>
        </w:trPr>
        <w:tc>
          <w:tcPr>
            <w:tcW w:w="6232" w:type="dxa"/>
            <w:tcBorders>
              <w:top w:val="single" w:sz="4" w:space="0" w:color="auto"/>
              <w:left w:val="single" w:sz="4" w:space="0" w:color="auto"/>
              <w:bottom w:val="single" w:sz="4" w:space="0" w:color="auto"/>
              <w:right w:val="single" w:sz="4" w:space="0" w:color="auto"/>
            </w:tcBorders>
          </w:tcPr>
          <w:p w14:paraId="529A2D45"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26. Синонимика сложносочиненных предложений с различными союзами.</w:t>
            </w:r>
          </w:p>
        </w:tc>
        <w:tc>
          <w:tcPr>
            <w:tcW w:w="3055" w:type="dxa"/>
            <w:tcBorders>
              <w:top w:val="single" w:sz="4" w:space="0" w:color="auto"/>
              <w:left w:val="single" w:sz="4" w:space="0" w:color="auto"/>
              <w:bottom w:val="single" w:sz="4" w:space="0" w:color="auto"/>
              <w:right w:val="single" w:sz="4" w:space="0" w:color="auto"/>
            </w:tcBorders>
          </w:tcPr>
          <w:p w14:paraId="7FC799F0"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реферат</w:t>
            </w:r>
          </w:p>
        </w:tc>
      </w:tr>
      <w:tr w:rsidR="00701ADE" w:rsidRPr="00A741A4" w14:paraId="362C4612" w14:textId="77777777" w:rsidTr="00701ADE">
        <w:trPr>
          <w:trHeight w:val="1136"/>
          <w:jc w:val="center"/>
        </w:trPr>
        <w:tc>
          <w:tcPr>
            <w:tcW w:w="6232" w:type="dxa"/>
            <w:tcBorders>
              <w:top w:val="single" w:sz="4" w:space="0" w:color="auto"/>
              <w:left w:val="single" w:sz="4" w:space="0" w:color="auto"/>
              <w:bottom w:val="single" w:sz="4" w:space="0" w:color="auto"/>
              <w:right w:val="single" w:sz="4" w:space="0" w:color="auto"/>
            </w:tcBorders>
          </w:tcPr>
          <w:p w14:paraId="1544A0A3" w14:textId="77777777" w:rsidR="00701ADE" w:rsidRPr="00A741A4" w:rsidRDefault="00701ADE" w:rsidP="00051A62">
            <w:pPr>
              <w:spacing w:after="0" w:line="240" w:lineRule="auto"/>
              <w:ind w:firstLine="360"/>
              <w:jc w:val="both"/>
              <w:rPr>
                <w:rFonts w:ascii="Times New Roman" w:hAnsi="Times New Roman"/>
                <w:sz w:val="24"/>
                <w:szCs w:val="24"/>
              </w:rPr>
            </w:pPr>
            <w:r w:rsidRPr="00A741A4">
              <w:rPr>
                <w:rFonts w:ascii="Times New Roman" w:hAnsi="Times New Roman"/>
                <w:sz w:val="24"/>
                <w:szCs w:val="24"/>
              </w:rPr>
              <w:t>27. Синонимика простых и сложных предложений (простые и сложноподчиненные</w:t>
            </w:r>
            <w:r>
              <w:rPr>
                <w:rFonts w:ascii="Times New Roman" w:hAnsi="Times New Roman"/>
                <w:sz w:val="24"/>
                <w:szCs w:val="24"/>
              </w:rPr>
              <w:t xml:space="preserve"> </w:t>
            </w:r>
            <w:r w:rsidRPr="00A741A4">
              <w:rPr>
                <w:rFonts w:ascii="Times New Roman" w:hAnsi="Times New Roman"/>
                <w:sz w:val="24"/>
                <w:szCs w:val="24"/>
              </w:rPr>
              <w:t>предложения, сложные союзные и бессоюзные</w:t>
            </w:r>
            <w:r>
              <w:rPr>
                <w:rFonts w:ascii="Times New Roman" w:hAnsi="Times New Roman"/>
                <w:sz w:val="24"/>
                <w:szCs w:val="24"/>
              </w:rPr>
              <w:t xml:space="preserve"> </w:t>
            </w:r>
            <w:r w:rsidRPr="00A741A4">
              <w:rPr>
                <w:rFonts w:ascii="Times New Roman" w:hAnsi="Times New Roman"/>
                <w:sz w:val="24"/>
                <w:szCs w:val="24"/>
              </w:rPr>
              <w:t>предложения).</w:t>
            </w:r>
          </w:p>
        </w:tc>
        <w:tc>
          <w:tcPr>
            <w:tcW w:w="3055" w:type="dxa"/>
            <w:tcBorders>
              <w:top w:val="single" w:sz="4" w:space="0" w:color="auto"/>
              <w:left w:val="single" w:sz="4" w:space="0" w:color="auto"/>
              <w:bottom w:val="single" w:sz="4" w:space="0" w:color="auto"/>
              <w:right w:val="single" w:sz="4" w:space="0" w:color="auto"/>
            </w:tcBorders>
          </w:tcPr>
          <w:p w14:paraId="04D33887" w14:textId="77777777" w:rsidR="00701ADE" w:rsidRPr="00A741A4" w:rsidRDefault="00701ADE" w:rsidP="00051A62">
            <w:pPr>
              <w:spacing w:after="0" w:line="240" w:lineRule="auto"/>
              <w:jc w:val="center"/>
              <w:rPr>
                <w:rFonts w:ascii="Times New Roman" w:hAnsi="Times New Roman"/>
                <w:sz w:val="24"/>
                <w:szCs w:val="24"/>
              </w:rPr>
            </w:pPr>
            <w:r w:rsidRPr="00A741A4">
              <w:rPr>
                <w:rFonts w:ascii="Times New Roman" w:hAnsi="Times New Roman"/>
                <w:sz w:val="24"/>
                <w:szCs w:val="24"/>
              </w:rPr>
              <w:t>реферат</w:t>
            </w:r>
          </w:p>
        </w:tc>
      </w:tr>
    </w:tbl>
    <w:p w14:paraId="5B88EEC3"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2F3CA0F5"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43F7A2FB"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E345812"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УЧЕБНО-МЕТОДИЧЕСКОЕ</w:t>
      </w:r>
    </w:p>
    <w:p w14:paraId="092358B3"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И МАТЕРИАЛЬНО-ТЕХНИЧЕСКОЕ ОБЕСПЕЧЕНИЕ</w:t>
      </w:r>
    </w:p>
    <w:p w14:paraId="2C0E7A4F"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Pr>
          <w:rFonts w:ascii="Times New Roman" w:hAnsi="Times New Roman"/>
          <w:b/>
          <w:color w:val="000000"/>
          <w:sz w:val="28"/>
          <w:szCs w:val="28"/>
        </w:rPr>
        <w:t>ПРОГРАММЫ УЧЕБНОЙ ДИСЦИПЛИНЫ</w:t>
      </w:r>
    </w:p>
    <w:p w14:paraId="4276F3C7" w14:textId="77777777" w:rsid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w:t>
      </w:r>
      <w:r w:rsidR="005A53D7">
        <w:rPr>
          <w:rFonts w:ascii="Times New Roman" w:hAnsi="Times New Roman"/>
          <w:b/>
          <w:color w:val="000000"/>
          <w:sz w:val="28"/>
          <w:szCs w:val="28"/>
        </w:rPr>
        <w:t>РУССКИЙ ЯЗЫК</w:t>
      </w:r>
      <w:r w:rsidRPr="00311231">
        <w:rPr>
          <w:rFonts w:ascii="Times New Roman" w:hAnsi="Times New Roman"/>
          <w:b/>
          <w:color w:val="000000"/>
          <w:sz w:val="28"/>
          <w:szCs w:val="28"/>
        </w:rPr>
        <w:t>»</w:t>
      </w:r>
    </w:p>
    <w:p w14:paraId="6872F348" w14:textId="77777777" w:rsidR="0064111B" w:rsidRPr="00311231" w:rsidRDefault="0064111B"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1CEBF0C4"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Освоение программы учебной дисциплины</w:t>
      </w:r>
      <w:r w:rsidR="00773082" w:rsidRPr="00773082">
        <w:t xml:space="preserve"> </w:t>
      </w:r>
      <w:r w:rsidR="00773082" w:rsidRPr="00773082">
        <w:rPr>
          <w:rFonts w:ascii="Times New Roman" w:hAnsi="Times New Roman"/>
          <w:color w:val="000000"/>
          <w:sz w:val="28"/>
          <w:szCs w:val="28"/>
        </w:rPr>
        <w:t xml:space="preserve">ОУД.01 </w:t>
      </w:r>
      <w:r w:rsidRPr="00311231">
        <w:rPr>
          <w:rFonts w:ascii="Times New Roman" w:hAnsi="Times New Roman"/>
          <w:color w:val="000000"/>
          <w:sz w:val="28"/>
          <w:szCs w:val="28"/>
        </w:rPr>
        <w:t xml:space="preserve"> «</w:t>
      </w:r>
      <w:r w:rsidR="005A53D7">
        <w:rPr>
          <w:rFonts w:ascii="Times New Roman" w:hAnsi="Times New Roman"/>
          <w:color w:val="000000"/>
          <w:sz w:val="28"/>
          <w:szCs w:val="28"/>
        </w:rPr>
        <w:t>Русский язык</w:t>
      </w:r>
      <w:r w:rsidRPr="00311231">
        <w:rPr>
          <w:rFonts w:ascii="Times New Roman" w:hAnsi="Times New Roman"/>
          <w:color w:val="000000"/>
          <w:sz w:val="28"/>
          <w:szCs w:val="28"/>
        </w:rPr>
        <w:t xml:space="preserve">»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w:t>
      </w:r>
      <w:r w:rsidR="000E6031">
        <w:rPr>
          <w:rFonts w:ascii="Times New Roman" w:hAnsi="Times New Roman"/>
          <w:color w:val="000000"/>
          <w:sz w:val="28"/>
          <w:szCs w:val="28"/>
        </w:rPr>
        <w:t>ППССЗ</w:t>
      </w:r>
      <w:r w:rsidRPr="00311231">
        <w:rPr>
          <w:rFonts w:ascii="Times New Roman" w:hAnsi="Times New Roman"/>
          <w:color w:val="000000"/>
          <w:sz w:val="28"/>
          <w:szCs w:val="28"/>
        </w:rPr>
        <w:t xml:space="preserve">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311231">
        <w:rPr>
          <w:rFonts w:ascii="Times New Roman" w:hAnsi="Times New Roman"/>
          <w:color w:val="000000"/>
          <w:sz w:val="28"/>
          <w:szCs w:val="28"/>
        </w:rPr>
        <w:t>внеучебной</w:t>
      </w:r>
      <w:proofErr w:type="spellEnd"/>
      <w:r w:rsidRPr="00311231">
        <w:rPr>
          <w:rFonts w:ascii="Times New Roman" w:hAnsi="Times New Roman"/>
          <w:color w:val="000000"/>
          <w:sz w:val="28"/>
          <w:szCs w:val="28"/>
        </w:rPr>
        <w:t xml:space="preserve"> деятельности обучающихся.</w:t>
      </w:r>
    </w:p>
    <w:p w14:paraId="2280605A"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Помещение кабинета должно удовлетворять требованиям Санитарно-эпидем</w:t>
      </w:r>
      <w:r>
        <w:rPr>
          <w:rFonts w:ascii="Times New Roman" w:hAnsi="Times New Roman"/>
          <w:color w:val="000000"/>
          <w:sz w:val="28"/>
          <w:szCs w:val="28"/>
        </w:rPr>
        <w:t>ио</w:t>
      </w:r>
      <w:r w:rsidRPr="00311231">
        <w:rPr>
          <w:rFonts w:ascii="Times New Roman" w:hAnsi="Times New Roman"/>
          <w:color w:val="000000"/>
          <w:sz w:val="28"/>
          <w:szCs w:val="28"/>
        </w:rPr>
        <w:t>логических правил и нормативов (СанПиН 2.4.2</w:t>
      </w:r>
      <w:r>
        <w:rPr>
          <w:rFonts w:ascii="Times New Roman" w:hAnsi="Times New Roman"/>
          <w:color w:val="000000"/>
          <w:sz w:val="28"/>
          <w:szCs w:val="28"/>
        </w:rPr>
        <w:t xml:space="preserve"> № 178-02) и быть оснащено типо</w:t>
      </w:r>
      <w:r w:rsidRPr="00311231">
        <w:rPr>
          <w:rFonts w:ascii="Times New Roman" w:hAnsi="Times New Roman"/>
          <w:color w:val="000000"/>
          <w:sz w:val="28"/>
          <w:szCs w:val="28"/>
        </w:rPr>
        <w:t>вым оборудованием, указанным в настоящих треб</w:t>
      </w:r>
      <w:r>
        <w:rPr>
          <w:rFonts w:ascii="Times New Roman" w:hAnsi="Times New Roman"/>
          <w:color w:val="000000"/>
          <w:sz w:val="28"/>
          <w:szCs w:val="28"/>
        </w:rPr>
        <w:t>ованиях, в том числе специализи</w:t>
      </w:r>
      <w:r w:rsidRPr="00311231">
        <w:rPr>
          <w:rFonts w:ascii="Times New Roman" w:hAnsi="Times New Roman"/>
          <w:color w:val="000000"/>
          <w:sz w:val="28"/>
          <w:szCs w:val="28"/>
        </w:rPr>
        <w:t>рованной учебной мебелью и средствами обучения, достаточными для выполнения требований к уровню подготовки обучающихся1.</w:t>
      </w:r>
    </w:p>
    <w:p w14:paraId="31FD2BAC"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В</w:t>
      </w:r>
      <w:r w:rsidRPr="00311231">
        <w:rPr>
          <w:rFonts w:ascii="Times New Roman" w:hAnsi="Times New Roman"/>
          <w:color w:val="000000"/>
          <w:sz w:val="28"/>
          <w:szCs w:val="28"/>
        </w:rPr>
        <w:tab/>
        <w:t>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14:paraId="58812A31"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В</w:t>
      </w:r>
      <w:r w:rsidRPr="00311231">
        <w:rPr>
          <w:rFonts w:ascii="Times New Roman" w:hAnsi="Times New Roman"/>
          <w:color w:val="000000"/>
          <w:sz w:val="28"/>
          <w:szCs w:val="28"/>
        </w:rPr>
        <w:tab/>
        <w:t>состав учебно-методического и материально-т</w:t>
      </w:r>
      <w:r>
        <w:rPr>
          <w:rFonts w:ascii="Times New Roman" w:hAnsi="Times New Roman"/>
          <w:color w:val="000000"/>
          <w:sz w:val="28"/>
          <w:szCs w:val="28"/>
        </w:rPr>
        <w:t>ехнического обеспечения програм</w:t>
      </w:r>
      <w:r w:rsidRPr="00311231">
        <w:rPr>
          <w:rFonts w:ascii="Times New Roman" w:hAnsi="Times New Roman"/>
          <w:color w:val="000000"/>
          <w:sz w:val="28"/>
          <w:szCs w:val="28"/>
        </w:rPr>
        <w:t xml:space="preserve">мы учебной дисциплины </w:t>
      </w:r>
      <w:r w:rsidR="00773082" w:rsidRPr="00773082">
        <w:rPr>
          <w:rFonts w:ascii="Times New Roman" w:hAnsi="Times New Roman"/>
          <w:color w:val="000000"/>
          <w:sz w:val="28"/>
          <w:szCs w:val="28"/>
        </w:rPr>
        <w:t xml:space="preserve">ОУД.01 </w:t>
      </w:r>
      <w:r w:rsidRPr="00311231">
        <w:rPr>
          <w:rFonts w:ascii="Times New Roman" w:hAnsi="Times New Roman"/>
          <w:color w:val="000000"/>
          <w:sz w:val="28"/>
          <w:szCs w:val="28"/>
        </w:rPr>
        <w:t>«</w:t>
      </w:r>
      <w:r w:rsidR="005A53D7">
        <w:rPr>
          <w:rFonts w:ascii="Times New Roman" w:hAnsi="Times New Roman"/>
          <w:color w:val="000000"/>
          <w:sz w:val="28"/>
          <w:szCs w:val="28"/>
        </w:rPr>
        <w:t>Русский язык</w:t>
      </w:r>
      <w:r w:rsidRPr="00311231">
        <w:rPr>
          <w:rFonts w:ascii="Times New Roman" w:hAnsi="Times New Roman"/>
          <w:color w:val="000000"/>
          <w:sz w:val="28"/>
          <w:szCs w:val="28"/>
        </w:rPr>
        <w:t>» входят:</w:t>
      </w:r>
    </w:p>
    <w:p w14:paraId="6E3C894B"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многофункциональный комплекс преподавателя;</w:t>
      </w:r>
    </w:p>
    <w:p w14:paraId="236BE6E0"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наглядные пособия (комплекты учебных таблиц, плакатов, портретов выдающихся ученых, поэтов, писателей и др.);</w:t>
      </w:r>
    </w:p>
    <w:p w14:paraId="7D84F71D"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информационно-коммуникативные средства;</w:t>
      </w:r>
    </w:p>
    <w:p w14:paraId="71090845"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экранно-звуковые пособия;</w:t>
      </w:r>
    </w:p>
    <w:p w14:paraId="028F3F46"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комплект технической документации, в том ч</w:t>
      </w:r>
      <w:r>
        <w:rPr>
          <w:rFonts w:ascii="Times New Roman" w:hAnsi="Times New Roman"/>
          <w:color w:val="000000"/>
          <w:sz w:val="28"/>
          <w:szCs w:val="28"/>
        </w:rPr>
        <w:t>исле паспорта на средства обуче</w:t>
      </w:r>
      <w:r w:rsidRPr="00311231">
        <w:rPr>
          <w:rFonts w:ascii="Times New Roman" w:hAnsi="Times New Roman"/>
          <w:color w:val="000000"/>
          <w:sz w:val="28"/>
          <w:szCs w:val="28"/>
        </w:rPr>
        <w:t>ния, инструкции по их использованию и технике безопасности;</w:t>
      </w:r>
    </w:p>
    <w:p w14:paraId="4C7B0BD0"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библиотечный фонд.</w:t>
      </w:r>
    </w:p>
    <w:p w14:paraId="27810AED"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В</w:t>
      </w:r>
      <w:r w:rsidRPr="00311231">
        <w:rPr>
          <w:rFonts w:ascii="Times New Roman" w:hAnsi="Times New Roman"/>
          <w:color w:val="000000"/>
          <w:sz w:val="28"/>
          <w:szCs w:val="28"/>
        </w:rPr>
        <w:tab/>
        <w:t xml:space="preserve">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w:t>
      </w:r>
      <w:r w:rsidRPr="00311231">
        <w:rPr>
          <w:rFonts w:ascii="Times New Roman" w:hAnsi="Times New Roman"/>
          <w:color w:val="000000"/>
          <w:sz w:val="28"/>
          <w:szCs w:val="28"/>
        </w:rPr>
        <w:lastRenderedPageBreak/>
        <w:t xml:space="preserve">образовательных организациях, реализующих образовательную программу среднего общего образования в пределах освоения </w:t>
      </w:r>
      <w:r w:rsidR="000E6031">
        <w:rPr>
          <w:rFonts w:ascii="Times New Roman" w:hAnsi="Times New Roman"/>
          <w:color w:val="000000"/>
          <w:sz w:val="28"/>
          <w:szCs w:val="28"/>
        </w:rPr>
        <w:t>ППССЗ</w:t>
      </w:r>
      <w:r w:rsidRPr="00311231">
        <w:rPr>
          <w:rFonts w:ascii="Times New Roman" w:hAnsi="Times New Roman"/>
          <w:color w:val="000000"/>
          <w:sz w:val="28"/>
          <w:szCs w:val="28"/>
        </w:rPr>
        <w:t xml:space="preserve"> на баз</w:t>
      </w:r>
      <w:r>
        <w:rPr>
          <w:rFonts w:ascii="Times New Roman" w:hAnsi="Times New Roman"/>
          <w:color w:val="000000"/>
          <w:sz w:val="28"/>
          <w:szCs w:val="28"/>
        </w:rPr>
        <w:t>е основного общего образования.</w:t>
      </w:r>
    </w:p>
    <w:p w14:paraId="1C8CE0D8"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Библиотечный фонд может быть дополнен эн</w:t>
      </w:r>
      <w:r>
        <w:rPr>
          <w:rFonts w:ascii="Times New Roman" w:hAnsi="Times New Roman"/>
          <w:color w:val="000000"/>
          <w:sz w:val="28"/>
          <w:szCs w:val="28"/>
        </w:rPr>
        <w:t>циклопедиями, справочниками, на</w:t>
      </w:r>
      <w:r w:rsidRPr="00311231">
        <w:rPr>
          <w:rFonts w:ascii="Times New Roman" w:hAnsi="Times New Roman"/>
          <w:color w:val="000000"/>
          <w:sz w:val="28"/>
          <w:szCs w:val="28"/>
        </w:rPr>
        <w:t xml:space="preserve">учной и научно-популярной литературой и другой литературой по </w:t>
      </w:r>
      <w:r>
        <w:rPr>
          <w:rFonts w:ascii="Times New Roman" w:hAnsi="Times New Roman"/>
          <w:color w:val="000000"/>
          <w:sz w:val="28"/>
          <w:szCs w:val="28"/>
        </w:rPr>
        <w:t>словесности, во</w:t>
      </w:r>
      <w:r w:rsidRPr="00311231">
        <w:rPr>
          <w:rFonts w:ascii="Times New Roman" w:hAnsi="Times New Roman"/>
          <w:color w:val="000000"/>
          <w:sz w:val="28"/>
          <w:szCs w:val="28"/>
        </w:rPr>
        <w:t>просам литературоведения.</w:t>
      </w:r>
    </w:p>
    <w:p w14:paraId="639A8187" w14:textId="77777777" w:rsid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В</w:t>
      </w:r>
      <w:r w:rsidRPr="00311231">
        <w:rPr>
          <w:rFonts w:ascii="Times New Roman" w:hAnsi="Times New Roman"/>
          <w:color w:val="000000"/>
          <w:sz w:val="28"/>
          <w:szCs w:val="28"/>
        </w:rPr>
        <w:tab/>
        <w:t>процессе освоения</w:t>
      </w:r>
      <w:r w:rsidR="005A53D7">
        <w:rPr>
          <w:rFonts w:ascii="Times New Roman" w:hAnsi="Times New Roman"/>
          <w:color w:val="000000"/>
          <w:sz w:val="28"/>
          <w:szCs w:val="28"/>
        </w:rPr>
        <w:t xml:space="preserve"> программы учебной дисциплины </w:t>
      </w:r>
      <w:r w:rsidR="00773082" w:rsidRPr="00773082">
        <w:rPr>
          <w:rFonts w:ascii="Times New Roman" w:hAnsi="Times New Roman"/>
          <w:color w:val="000000"/>
          <w:sz w:val="28"/>
          <w:szCs w:val="28"/>
        </w:rPr>
        <w:t xml:space="preserve">ОУД.01 </w:t>
      </w:r>
      <w:r w:rsidR="005A53D7">
        <w:rPr>
          <w:rFonts w:ascii="Times New Roman" w:hAnsi="Times New Roman"/>
          <w:color w:val="000000"/>
          <w:sz w:val="28"/>
          <w:szCs w:val="28"/>
        </w:rPr>
        <w:t>«Русский язык</w:t>
      </w:r>
      <w:r w:rsidRPr="00311231">
        <w:rPr>
          <w:rFonts w:ascii="Times New Roman" w:hAnsi="Times New Roman"/>
          <w:color w:val="000000"/>
          <w:sz w:val="28"/>
          <w:szCs w:val="28"/>
        </w:rPr>
        <w:t>»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14:paraId="396807B0" w14:textId="77777777" w:rsidR="000E6031" w:rsidRDefault="000E6031" w:rsidP="00311231">
      <w:pPr>
        <w:autoSpaceDE w:val="0"/>
        <w:autoSpaceDN w:val="0"/>
        <w:adjustRightInd w:val="0"/>
        <w:spacing w:after="0" w:line="240" w:lineRule="auto"/>
        <w:ind w:firstLine="567"/>
        <w:jc w:val="both"/>
        <w:rPr>
          <w:rFonts w:ascii="Times New Roman" w:hAnsi="Times New Roman"/>
          <w:color w:val="000000"/>
          <w:sz w:val="28"/>
          <w:szCs w:val="28"/>
        </w:rPr>
      </w:pPr>
    </w:p>
    <w:p w14:paraId="66FBB723" w14:textId="77777777" w:rsidR="00F07D74" w:rsidRDefault="00F07D74" w:rsidP="00311231">
      <w:pPr>
        <w:autoSpaceDE w:val="0"/>
        <w:autoSpaceDN w:val="0"/>
        <w:adjustRightInd w:val="0"/>
        <w:spacing w:after="0" w:line="240" w:lineRule="auto"/>
        <w:ind w:firstLine="567"/>
        <w:jc w:val="both"/>
        <w:rPr>
          <w:rFonts w:ascii="Times New Roman" w:hAnsi="Times New Roman"/>
          <w:color w:val="000000"/>
          <w:sz w:val="28"/>
          <w:szCs w:val="28"/>
        </w:rPr>
      </w:pPr>
    </w:p>
    <w:p w14:paraId="61ADAF80"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F32B005"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36978696"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6E12E901"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6681B443"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18ED5392"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63ABCAB9"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08D0E5F"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4E6D3352"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4E569E57"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6C05495E"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21DC8C38"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24FBF791"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71554A7E"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7017B54A"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892B8EA"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FCCCB8B"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3EA94181"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7E42B991"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60D5E95C"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96647AA"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33D8050C"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146715C"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6777B4A"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30C18773"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B760348"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496893B2"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4BF6EE24"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B1AAE66"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29A1584C"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2DC51BE6"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7DCC1A8C"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1A235E74"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59EB49B4" w14:textId="77777777" w:rsidR="00701ADE" w:rsidRDefault="00701ADE"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327755C2"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ЛИТЕРАТУРА</w:t>
      </w:r>
    </w:p>
    <w:p w14:paraId="2721C560"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559DBBCE"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 xml:space="preserve">Для </w:t>
      </w:r>
      <w:r>
        <w:rPr>
          <w:rFonts w:ascii="Times New Roman" w:hAnsi="Times New Roman"/>
          <w:b/>
          <w:color w:val="000000"/>
          <w:sz w:val="28"/>
          <w:szCs w:val="28"/>
        </w:rPr>
        <w:t>обучающихся</w:t>
      </w:r>
    </w:p>
    <w:p w14:paraId="1F3AB610"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2A6750B1" w14:textId="77777777" w:rsidR="00F07D74" w:rsidRDefault="0093105A" w:rsidP="00F07D74">
      <w:pPr>
        <w:numPr>
          <w:ilvl w:val="0"/>
          <w:numId w:val="49"/>
        </w:num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Антонова Е.С</w:t>
      </w:r>
      <w:r w:rsidR="00F07D74" w:rsidRPr="00F07D74">
        <w:rPr>
          <w:rFonts w:ascii="Times New Roman" w:hAnsi="Times New Roman"/>
          <w:color w:val="000000"/>
          <w:sz w:val="28"/>
          <w:szCs w:val="28"/>
        </w:rPr>
        <w:t>. Русский</w:t>
      </w:r>
      <w:r>
        <w:rPr>
          <w:rFonts w:ascii="Times New Roman" w:hAnsi="Times New Roman"/>
          <w:color w:val="000000"/>
          <w:sz w:val="28"/>
          <w:szCs w:val="28"/>
        </w:rPr>
        <w:t xml:space="preserve"> язык</w:t>
      </w:r>
      <w:r w:rsidR="00F07D74" w:rsidRPr="00F07D74">
        <w:rPr>
          <w:rFonts w:ascii="Times New Roman" w:hAnsi="Times New Roman"/>
          <w:color w:val="000000"/>
          <w:sz w:val="28"/>
          <w:szCs w:val="28"/>
        </w:rPr>
        <w:t xml:space="preserve">: учебник для </w:t>
      </w:r>
      <w:r>
        <w:rPr>
          <w:rFonts w:ascii="Times New Roman" w:hAnsi="Times New Roman"/>
          <w:color w:val="000000"/>
          <w:sz w:val="28"/>
          <w:szCs w:val="28"/>
        </w:rPr>
        <w:t>учреждений нач. и сред. проф. образования</w:t>
      </w:r>
      <w:r w:rsidR="00F07D74" w:rsidRPr="00F07D74">
        <w:rPr>
          <w:rFonts w:ascii="Times New Roman" w:hAnsi="Times New Roman"/>
          <w:color w:val="000000"/>
          <w:sz w:val="28"/>
          <w:szCs w:val="28"/>
        </w:rPr>
        <w:t>. — М., 201</w:t>
      </w:r>
      <w:r w:rsidR="009D19A2">
        <w:rPr>
          <w:rFonts w:ascii="Times New Roman" w:hAnsi="Times New Roman"/>
          <w:color w:val="000000"/>
          <w:sz w:val="28"/>
          <w:szCs w:val="28"/>
        </w:rPr>
        <w:t>8</w:t>
      </w:r>
      <w:r w:rsidR="00F07D74" w:rsidRPr="00F07D74">
        <w:rPr>
          <w:rFonts w:ascii="Times New Roman" w:hAnsi="Times New Roman"/>
          <w:color w:val="000000"/>
          <w:sz w:val="28"/>
          <w:szCs w:val="28"/>
        </w:rPr>
        <w:t>.</w:t>
      </w:r>
    </w:p>
    <w:p w14:paraId="588F57B6" w14:textId="77777777" w:rsidR="00311231" w:rsidRPr="00F07D74" w:rsidRDefault="00F07D74" w:rsidP="00F07D74">
      <w:pPr>
        <w:numPr>
          <w:ilvl w:val="0"/>
          <w:numId w:val="49"/>
        </w:numPr>
        <w:autoSpaceDE w:val="0"/>
        <w:autoSpaceDN w:val="0"/>
        <w:adjustRightInd w:val="0"/>
        <w:spacing w:after="0" w:line="240" w:lineRule="auto"/>
        <w:jc w:val="both"/>
        <w:rPr>
          <w:rFonts w:ascii="Times New Roman" w:hAnsi="Times New Roman"/>
          <w:color w:val="000000"/>
          <w:sz w:val="28"/>
          <w:szCs w:val="28"/>
        </w:rPr>
      </w:pPr>
      <w:proofErr w:type="spellStart"/>
      <w:r w:rsidRPr="00F07D74">
        <w:rPr>
          <w:rFonts w:ascii="Times New Roman" w:hAnsi="Times New Roman"/>
          <w:color w:val="000000"/>
          <w:sz w:val="28"/>
          <w:szCs w:val="28"/>
        </w:rPr>
        <w:t>Воителева</w:t>
      </w:r>
      <w:proofErr w:type="spellEnd"/>
      <w:r w:rsidRPr="00F07D74">
        <w:rPr>
          <w:rFonts w:ascii="Times New Roman" w:hAnsi="Times New Roman"/>
          <w:color w:val="000000"/>
          <w:sz w:val="28"/>
          <w:szCs w:val="28"/>
        </w:rPr>
        <w:t xml:space="preserve"> Т.М. Русский язык: сб. упражнений: учеб. пособие сред. проф. образования. — М., 201</w:t>
      </w:r>
      <w:r w:rsidR="009D19A2">
        <w:rPr>
          <w:rFonts w:ascii="Times New Roman" w:hAnsi="Times New Roman"/>
          <w:color w:val="000000"/>
          <w:sz w:val="28"/>
          <w:szCs w:val="28"/>
        </w:rPr>
        <w:t>8</w:t>
      </w:r>
      <w:r w:rsidRPr="00F07D74">
        <w:rPr>
          <w:rFonts w:ascii="Times New Roman" w:hAnsi="Times New Roman"/>
          <w:color w:val="000000"/>
          <w:sz w:val="28"/>
          <w:szCs w:val="28"/>
        </w:rPr>
        <w:t>.</w:t>
      </w:r>
    </w:p>
    <w:p w14:paraId="0E24D0EA"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356F54C9"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0B146A34" w14:textId="77777777" w:rsidR="00311231" w:rsidRPr="00373AEA" w:rsidRDefault="00311231" w:rsidP="00373AEA">
      <w:pPr>
        <w:autoSpaceDE w:val="0"/>
        <w:autoSpaceDN w:val="0"/>
        <w:adjustRightInd w:val="0"/>
        <w:spacing w:after="0" w:line="240" w:lineRule="auto"/>
        <w:ind w:firstLine="567"/>
        <w:jc w:val="center"/>
        <w:rPr>
          <w:rFonts w:ascii="Times New Roman" w:hAnsi="Times New Roman"/>
          <w:b/>
          <w:color w:val="000000"/>
          <w:sz w:val="28"/>
          <w:szCs w:val="28"/>
        </w:rPr>
      </w:pPr>
      <w:r w:rsidRPr="00373AEA">
        <w:rPr>
          <w:rFonts w:ascii="Times New Roman" w:hAnsi="Times New Roman"/>
          <w:b/>
          <w:color w:val="000000"/>
          <w:sz w:val="28"/>
          <w:szCs w:val="28"/>
        </w:rPr>
        <w:t>Для преподавателей</w:t>
      </w:r>
    </w:p>
    <w:p w14:paraId="293B15CC"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5AC002D5" w14:textId="77777777" w:rsidR="00373AEA" w:rsidRDefault="00311231" w:rsidP="00373AEA">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11231">
        <w:rPr>
          <w:rFonts w:ascii="Times New Roman" w:hAnsi="Times New Roman"/>
          <w:color w:val="000000"/>
          <w:sz w:val="28"/>
          <w:szCs w:val="28"/>
        </w:rPr>
        <w:t xml:space="preserve">Федеральный закон от 29.12. 2012 № 273-ФЗ «Об </w:t>
      </w:r>
      <w:r w:rsidR="00373AEA">
        <w:rPr>
          <w:rFonts w:ascii="Times New Roman" w:hAnsi="Times New Roman"/>
          <w:color w:val="000000"/>
          <w:sz w:val="28"/>
          <w:szCs w:val="28"/>
        </w:rPr>
        <w:t>образовании в Российской Федера</w:t>
      </w:r>
      <w:r w:rsidRPr="00311231">
        <w:rPr>
          <w:rFonts w:ascii="Times New Roman" w:hAnsi="Times New Roman"/>
          <w:color w:val="000000"/>
          <w:sz w:val="28"/>
          <w:szCs w:val="28"/>
        </w:rPr>
        <w:t>ции».</w:t>
      </w:r>
    </w:p>
    <w:p w14:paraId="13398969" w14:textId="77777777" w:rsidR="00373AEA" w:rsidRDefault="00373AEA" w:rsidP="00373AEA">
      <w:pPr>
        <w:autoSpaceDE w:val="0"/>
        <w:autoSpaceDN w:val="0"/>
        <w:adjustRightInd w:val="0"/>
        <w:spacing w:after="0" w:line="240" w:lineRule="auto"/>
        <w:ind w:left="927"/>
        <w:jc w:val="both"/>
        <w:rPr>
          <w:rFonts w:ascii="Times New Roman" w:hAnsi="Times New Roman"/>
          <w:color w:val="000000"/>
          <w:sz w:val="28"/>
          <w:szCs w:val="28"/>
        </w:rPr>
      </w:pPr>
    </w:p>
    <w:p w14:paraId="2159476E" w14:textId="77777777" w:rsidR="00311231" w:rsidRPr="00373AEA" w:rsidRDefault="00311231" w:rsidP="00373AEA">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73AEA">
        <w:rPr>
          <w:rFonts w:ascii="Times New Roman" w:hAnsi="Times New Roman"/>
          <w:color w:val="000000"/>
          <w:sz w:val="28"/>
          <w:szCs w:val="28"/>
        </w:rPr>
        <w:t xml:space="preserve">Приказ </w:t>
      </w:r>
      <w:proofErr w:type="spellStart"/>
      <w:r w:rsidRPr="00373AEA">
        <w:rPr>
          <w:rFonts w:ascii="Times New Roman" w:hAnsi="Times New Roman"/>
          <w:color w:val="000000"/>
          <w:sz w:val="28"/>
          <w:szCs w:val="28"/>
        </w:rPr>
        <w:t>Минобрнауки</w:t>
      </w:r>
      <w:proofErr w:type="spellEnd"/>
      <w:r w:rsidRPr="00373AEA">
        <w:rPr>
          <w:rFonts w:ascii="Times New Roman" w:hAnsi="Times New Roman"/>
          <w:color w:val="000000"/>
          <w:sz w:val="28"/>
          <w:szCs w:val="28"/>
        </w:rPr>
        <w:t xml:space="preserve"> России от 17.05.2012 № 413 «Об у</w:t>
      </w:r>
      <w:r w:rsidR="00373AEA" w:rsidRPr="00373AEA">
        <w:rPr>
          <w:rFonts w:ascii="Times New Roman" w:hAnsi="Times New Roman"/>
          <w:color w:val="000000"/>
          <w:sz w:val="28"/>
          <w:szCs w:val="28"/>
        </w:rPr>
        <w:t>тверждении федерального государ</w:t>
      </w:r>
      <w:r w:rsidRPr="00373AEA">
        <w:rPr>
          <w:rFonts w:ascii="Times New Roman" w:hAnsi="Times New Roman"/>
          <w:color w:val="000000"/>
          <w:sz w:val="28"/>
          <w:szCs w:val="28"/>
        </w:rPr>
        <w:t>ственного образовательного стандарта среднего (полного) общего образования».</w:t>
      </w:r>
    </w:p>
    <w:p w14:paraId="791608F8"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5D631345" w14:textId="77777777" w:rsidR="00311231" w:rsidRPr="00311231" w:rsidRDefault="00311231" w:rsidP="00373AEA">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11231">
        <w:rPr>
          <w:rFonts w:ascii="Times New Roman" w:hAnsi="Times New Roman"/>
          <w:color w:val="000000"/>
          <w:sz w:val="28"/>
          <w:szCs w:val="28"/>
        </w:rPr>
        <w:t xml:space="preserve">Приказ </w:t>
      </w:r>
      <w:proofErr w:type="spellStart"/>
      <w:r w:rsidRPr="00311231">
        <w:rPr>
          <w:rFonts w:ascii="Times New Roman" w:hAnsi="Times New Roman"/>
          <w:color w:val="000000"/>
          <w:sz w:val="28"/>
          <w:szCs w:val="28"/>
        </w:rPr>
        <w:t>Минобрнауки</w:t>
      </w:r>
      <w:proofErr w:type="spellEnd"/>
      <w:r w:rsidRPr="00311231">
        <w:rPr>
          <w:rFonts w:ascii="Times New Roman" w:hAnsi="Times New Roman"/>
          <w:color w:val="000000"/>
          <w:sz w:val="28"/>
          <w:szCs w:val="28"/>
        </w:rPr>
        <w:t xml:space="preserve"> России от 29.12.2014 № 1645 «О внесении изменений в Приказ Министерства образования и науки Российской Федерации</w:t>
      </w:r>
      <w:r w:rsidR="00373AEA">
        <w:rPr>
          <w:rFonts w:ascii="Times New Roman" w:hAnsi="Times New Roman"/>
          <w:color w:val="000000"/>
          <w:sz w:val="28"/>
          <w:szCs w:val="28"/>
        </w:rPr>
        <w:t xml:space="preserve"> от 17.05.2012 № 413 “Об утверж</w:t>
      </w:r>
      <w:r w:rsidRPr="00311231">
        <w:rPr>
          <w:rFonts w:ascii="Times New Roman" w:hAnsi="Times New Roman"/>
          <w:color w:val="000000"/>
          <w:sz w:val="28"/>
          <w:szCs w:val="28"/>
        </w:rPr>
        <w:t>дении федерального государственного образовательного стандарта среднего (полного) общего образования”».</w:t>
      </w:r>
    </w:p>
    <w:p w14:paraId="3CE71D9A"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09676721" w14:textId="77777777" w:rsidR="00F07D74" w:rsidRDefault="00311231" w:rsidP="00F07D74">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11231">
        <w:rPr>
          <w:rFonts w:ascii="Times New Roman" w:hAnsi="Times New Roman"/>
          <w:color w:val="000000"/>
          <w:sz w:val="28"/>
          <w:szCs w:val="28"/>
        </w:rPr>
        <w:t xml:space="preserve">Письмо Департамента государственной политики в сфере подготовки рабочих кадров и ДПО </w:t>
      </w:r>
      <w:proofErr w:type="spellStart"/>
      <w:r w:rsidRPr="00311231">
        <w:rPr>
          <w:rFonts w:ascii="Times New Roman" w:hAnsi="Times New Roman"/>
          <w:color w:val="000000"/>
          <w:sz w:val="28"/>
          <w:szCs w:val="28"/>
        </w:rPr>
        <w:t>Минобрнауки</w:t>
      </w:r>
      <w:proofErr w:type="spellEnd"/>
      <w:r w:rsidRPr="00311231">
        <w:rPr>
          <w:rFonts w:ascii="Times New Roman" w:hAnsi="Times New Roman"/>
          <w:color w:val="000000"/>
          <w:sz w:val="28"/>
          <w:szCs w:val="28"/>
        </w:rPr>
        <w:t xml:space="preserve"> России от 17.03.2015 № 06-259 «Рек</w:t>
      </w:r>
      <w:r w:rsidR="00373AEA">
        <w:rPr>
          <w:rFonts w:ascii="Times New Roman" w:hAnsi="Times New Roman"/>
          <w:color w:val="000000"/>
          <w:sz w:val="28"/>
          <w:szCs w:val="28"/>
        </w:rPr>
        <w:t>омендации по организации получе</w:t>
      </w:r>
      <w:r w:rsidRPr="00311231">
        <w:rPr>
          <w:rFonts w:ascii="Times New Roman" w:hAnsi="Times New Roman"/>
          <w:color w:val="000000"/>
          <w:sz w:val="28"/>
          <w:szCs w:val="28"/>
        </w:rPr>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r w:rsidR="00373AEA">
        <w:rPr>
          <w:rFonts w:ascii="Times New Roman" w:hAnsi="Times New Roman"/>
          <w:color w:val="000000"/>
          <w:sz w:val="28"/>
          <w:szCs w:val="28"/>
        </w:rPr>
        <w:t xml:space="preserve"> и получаемой профессии или спе</w:t>
      </w:r>
      <w:r w:rsidRPr="00311231">
        <w:rPr>
          <w:rFonts w:ascii="Times New Roman" w:hAnsi="Times New Roman"/>
          <w:color w:val="000000"/>
          <w:sz w:val="28"/>
          <w:szCs w:val="28"/>
        </w:rPr>
        <w:t>циальности среднего профессионального образования».</w:t>
      </w:r>
    </w:p>
    <w:p w14:paraId="5EEC09B8" w14:textId="77777777" w:rsidR="00F07D74" w:rsidRPr="00F07D74" w:rsidRDefault="00F07D74" w:rsidP="00F07D74">
      <w:pPr>
        <w:autoSpaceDE w:val="0"/>
        <w:autoSpaceDN w:val="0"/>
        <w:adjustRightInd w:val="0"/>
        <w:spacing w:after="0" w:line="240" w:lineRule="auto"/>
        <w:jc w:val="both"/>
        <w:rPr>
          <w:rFonts w:ascii="Times New Roman" w:hAnsi="Times New Roman"/>
          <w:color w:val="000000"/>
          <w:sz w:val="28"/>
          <w:szCs w:val="28"/>
        </w:rPr>
      </w:pPr>
    </w:p>
    <w:p w14:paraId="203DC28B" w14:textId="77777777" w:rsidR="00F07D74" w:rsidRPr="00311231" w:rsidRDefault="00F07D74" w:rsidP="00F07D74">
      <w:pPr>
        <w:numPr>
          <w:ilvl w:val="0"/>
          <w:numId w:val="31"/>
        </w:numPr>
        <w:autoSpaceDE w:val="0"/>
        <w:autoSpaceDN w:val="0"/>
        <w:adjustRightInd w:val="0"/>
        <w:spacing w:after="0" w:line="240" w:lineRule="auto"/>
        <w:jc w:val="both"/>
        <w:rPr>
          <w:rFonts w:ascii="Times New Roman" w:hAnsi="Times New Roman"/>
          <w:color w:val="000000"/>
          <w:sz w:val="28"/>
          <w:szCs w:val="28"/>
        </w:rPr>
      </w:pPr>
      <w:proofErr w:type="spellStart"/>
      <w:r w:rsidRPr="00F07D74">
        <w:rPr>
          <w:rFonts w:ascii="Times New Roman" w:hAnsi="Times New Roman"/>
          <w:color w:val="000000"/>
          <w:sz w:val="28"/>
          <w:szCs w:val="28"/>
        </w:rPr>
        <w:t>Воителева</w:t>
      </w:r>
      <w:proofErr w:type="spellEnd"/>
      <w:r w:rsidRPr="00F07D74">
        <w:rPr>
          <w:rFonts w:ascii="Times New Roman" w:hAnsi="Times New Roman"/>
          <w:color w:val="000000"/>
          <w:sz w:val="28"/>
          <w:szCs w:val="28"/>
        </w:rPr>
        <w:t xml:space="preserve"> Т.М. Русский язык: методические рекомен</w:t>
      </w:r>
      <w:r>
        <w:rPr>
          <w:rFonts w:ascii="Times New Roman" w:hAnsi="Times New Roman"/>
          <w:color w:val="000000"/>
          <w:sz w:val="28"/>
          <w:szCs w:val="28"/>
        </w:rPr>
        <w:t>дации: метод. пособие для учреж</w:t>
      </w:r>
      <w:r w:rsidRPr="00F07D74">
        <w:rPr>
          <w:rFonts w:ascii="Times New Roman" w:hAnsi="Times New Roman"/>
          <w:color w:val="000000"/>
          <w:sz w:val="28"/>
          <w:szCs w:val="28"/>
        </w:rPr>
        <w:t>дений сред. проф. образования. — М., 201</w:t>
      </w:r>
      <w:r w:rsidR="009D19A2">
        <w:rPr>
          <w:rFonts w:ascii="Times New Roman" w:hAnsi="Times New Roman"/>
          <w:color w:val="000000"/>
          <w:sz w:val="28"/>
          <w:szCs w:val="28"/>
        </w:rPr>
        <w:t>8</w:t>
      </w:r>
      <w:r w:rsidRPr="00F07D74">
        <w:rPr>
          <w:rFonts w:ascii="Times New Roman" w:hAnsi="Times New Roman"/>
          <w:color w:val="000000"/>
          <w:sz w:val="28"/>
          <w:szCs w:val="28"/>
        </w:rPr>
        <w:t>.</w:t>
      </w:r>
    </w:p>
    <w:p w14:paraId="7C5D1B25"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1AE753AE" w14:textId="77777777" w:rsidR="00F07D74" w:rsidRDefault="00F07D74" w:rsidP="00373AEA">
      <w:pPr>
        <w:pStyle w:val="-11"/>
        <w:rPr>
          <w:rFonts w:ascii="Times New Roman" w:hAnsi="Times New Roman"/>
          <w:color w:val="000000"/>
          <w:sz w:val="28"/>
          <w:szCs w:val="28"/>
        </w:rPr>
      </w:pPr>
    </w:p>
    <w:p w14:paraId="3781E9CB" w14:textId="77777777" w:rsidR="00F07D74" w:rsidRDefault="00F07D74" w:rsidP="00373AEA">
      <w:pPr>
        <w:pStyle w:val="-11"/>
        <w:rPr>
          <w:rFonts w:ascii="Times New Roman" w:hAnsi="Times New Roman"/>
          <w:color w:val="000000"/>
          <w:sz w:val="28"/>
          <w:szCs w:val="28"/>
        </w:rPr>
      </w:pPr>
    </w:p>
    <w:p w14:paraId="0DF2D156" w14:textId="77777777" w:rsidR="00F07D74" w:rsidRDefault="00F07D74" w:rsidP="00373AEA">
      <w:pPr>
        <w:pStyle w:val="-11"/>
        <w:rPr>
          <w:rFonts w:ascii="Times New Roman" w:hAnsi="Times New Roman"/>
          <w:color w:val="000000"/>
          <w:sz w:val="28"/>
          <w:szCs w:val="28"/>
        </w:rPr>
      </w:pPr>
    </w:p>
    <w:p w14:paraId="375599BF" w14:textId="77777777" w:rsidR="00F07D74" w:rsidRDefault="00F07D74" w:rsidP="00373AEA">
      <w:pPr>
        <w:pStyle w:val="-11"/>
        <w:rPr>
          <w:rFonts w:ascii="Times New Roman" w:hAnsi="Times New Roman"/>
          <w:color w:val="000000"/>
          <w:sz w:val="28"/>
          <w:szCs w:val="28"/>
        </w:rPr>
      </w:pPr>
    </w:p>
    <w:p w14:paraId="69F8157E" w14:textId="77777777" w:rsidR="00F07D74" w:rsidRDefault="00F07D74" w:rsidP="00373AEA">
      <w:pPr>
        <w:pStyle w:val="-11"/>
        <w:rPr>
          <w:rFonts w:ascii="Times New Roman" w:hAnsi="Times New Roman"/>
          <w:color w:val="000000"/>
          <w:sz w:val="28"/>
          <w:szCs w:val="28"/>
        </w:rPr>
      </w:pPr>
    </w:p>
    <w:p w14:paraId="6D5D6C32" w14:textId="77777777" w:rsidR="00E76984" w:rsidRPr="00A4719A" w:rsidRDefault="00E76984" w:rsidP="00A73F0B">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ЛИСТ ИЗМЕНЕНИЙ И ДОПОЛНЕНИЙ, ВНЕСЕННЫХ</w:t>
      </w:r>
    </w:p>
    <w:p w14:paraId="340CA9CF" w14:textId="77777777" w:rsidR="00E76984" w:rsidRPr="00A4719A" w:rsidRDefault="00E76984" w:rsidP="00A73F0B">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В РАБОЧУЮ ПРОГРАММУ</w:t>
      </w:r>
    </w:p>
    <w:p w14:paraId="64DB368D" w14:textId="77777777" w:rsidR="00A73F0B" w:rsidRPr="00A4719A" w:rsidRDefault="00A73F0B" w:rsidP="00535A0F">
      <w:pPr>
        <w:autoSpaceDE w:val="0"/>
        <w:autoSpaceDN w:val="0"/>
        <w:adjustRightInd w:val="0"/>
        <w:spacing w:after="0" w:line="240" w:lineRule="auto"/>
        <w:jc w:val="both"/>
        <w:rPr>
          <w:rFonts w:ascii="Times New Roman" w:hAnsi="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gridCol w:w="5069"/>
      </w:tblGrid>
      <w:tr w:rsidR="00A73F0B" w:rsidRPr="00A4719A" w14:paraId="5632FB4C" w14:textId="77777777" w:rsidTr="00EC68EA">
        <w:tc>
          <w:tcPr>
            <w:tcW w:w="10137" w:type="dxa"/>
            <w:gridSpan w:val="2"/>
            <w:shd w:val="clear" w:color="auto" w:fill="auto"/>
          </w:tcPr>
          <w:p w14:paraId="48C89C95"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 изменения, дата внесения изменения; № страницы с изменением;</w:t>
            </w:r>
          </w:p>
          <w:p w14:paraId="532BE668"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p>
        </w:tc>
      </w:tr>
      <w:tr w:rsidR="00A73F0B" w:rsidRPr="00A4719A" w14:paraId="21EC01D0" w14:textId="77777777" w:rsidTr="00EC68EA">
        <w:tc>
          <w:tcPr>
            <w:tcW w:w="5068" w:type="dxa"/>
            <w:shd w:val="clear" w:color="auto" w:fill="auto"/>
          </w:tcPr>
          <w:p w14:paraId="7CDF7270" w14:textId="77777777" w:rsidR="00A73F0B" w:rsidRPr="00A4719A" w:rsidRDefault="00A73F0B" w:rsidP="00EC68EA">
            <w:pPr>
              <w:autoSpaceDE w:val="0"/>
              <w:autoSpaceDN w:val="0"/>
              <w:adjustRightInd w:val="0"/>
              <w:spacing w:after="0" w:line="240" w:lineRule="auto"/>
              <w:jc w:val="center"/>
              <w:rPr>
                <w:rFonts w:ascii="Times New Roman" w:hAnsi="Times New Roman"/>
                <w:color w:val="000000"/>
                <w:sz w:val="28"/>
                <w:szCs w:val="28"/>
              </w:rPr>
            </w:pPr>
            <w:r w:rsidRPr="00A4719A">
              <w:rPr>
                <w:rFonts w:ascii="Times New Roman" w:hAnsi="Times New Roman"/>
                <w:b/>
                <w:bCs/>
                <w:color w:val="000000"/>
                <w:sz w:val="28"/>
                <w:szCs w:val="28"/>
              </w:rPr>
              <w:t>БЫЛО</w:t>
            </w:r>
          </w:p>
        </w:tc>
        <w:tc>
          <w:tcPr>
            <w:tcW w:w="5069" w:type="dxa"/>
            <w:shd w:val="clear" w:color="auto" w:fill="auto"/>
          </w:tcPr>
          <w:p w14:paraId="23363F1B" w14:textId="77777777" w:rsidR="00A73F0B" w:rsidRPr="00A4719A" w:rsidRDefault="00A73F0B" w:rsidP="00EC68EA">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СТАЛО</w:t>
            </w:r>
          </w:p>
          <w:p w14:paraId="731FB191"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p>
        </w:tc>
      </w:tr>
      <w:tr w:rsidR="00A73F0B" w:rsidRPr="00A4719A" w14:paraId="1809D368" w14:textId="77777777" w:rsidTr="00EC68EA">
        <w:tc>
          <w:tcPr>
            <w:tcW w:w="10137" w:type="dxa"/>
            <w:gridSpan w:val="2"/>
            <w:shd w:val="clear" w:color="auto" w:fill="auto"/>
          </w:tcPr>
          <w:p w14:paraId="760E3F08"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Основание:</w:t>
            </w:r>
          </w:p>
          <w:p w14:paraId="1B951822"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p>
          <w:p w14:paraId="41CB9E81"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Подпись лица внесшего изменения</w:t>
            </w:r>
          </w:p>
          <w:p w14:paraId="3B8C7FA6" w14:textId="77777777" w:rsidR="00A73F0B" w:rsidRPr="00A4719A" w:rsidRDefault="00A73F0B" w:rsidP="00EC68EA">
            <w:pPr>
              <w:autoSpaceDE w:val="0"/>
              <w:autoSpaceDN w:val="0"/>
              <w:adjustRightInd w:val="0"/>
              <w:spacing w:after="0" w:line="240" w:lineRule="auto"/>
              <w:jc w:val="center"/>
              <w:rPr>
                <w:rFonts w:ascii="Times New Roman" w:hAnsi="Times New Roman"/>
                <w:color w:val="000000"/>
                <w:sz w:val="28"/>
                <w:szCs w:val="28"/>
              </w:rPr>
            </w:pPr>
          </w:p>
        </w:tc>
      </w:tr>
    </w:tbl>
    <w:p w14:paraId="4BFFF6ED" w14:textId="77777777" w:rsidR="00A73F0B" w:rsidRPr="00A4719A" w:rsidRDefault="00A73F0B" w:rsidP="00535A0F">
      <w:pPr>
        <w:autoSpaceDE w:val="0"/>
        <w:autoSpaceDN w:val="0"/>
        <w:adjustRightInd w:val="0"/>
        <w:spacing w:after="0" w:line="240" w:lineRule="auto"/>
        <w:jc w:val="both"/>
        <w:rPr>
          <w:rFonts w:ascii="Times New Roman" w:hAnsi="Times New Roman"/>
          <w:b/>
          <w:bCs/>
          <w:color w:val="000000"/>
          <w:sz w:val="28"/>
          <w:szCs w:val="28"/>
        </w:rPr>
        <w:sectPr w:rsidR="00A73F0B" w:rsidRPr="00A4719A" w:rsidSect="00535A0F">
          <w:pgSz w:w="11906" w:h="16838"/>
          <w:pgMar w:top="851" w:right="851" w:bottom="851" w:left="1134" w:header="709" w:footer="709" w:gutter="0"/>
          <w:cols w:space="708"/>
          <w:docGrid w:linePitch="360"/>
        </w:sectPr>
      </w:pPr>
    </w:p>
    <w:p w14:paraId="35B0BA24" w14:textId="77777777" w:rsidR="00A73F0B" w:rsidRPr="00A4719A" w:rsidRDefault="00A73F0B" w:rsidP="00701ADE">
      <w:pPr>
        <w:autoSpaceDE w:val="0"/>
        <w:autoSpaceDN w:val="0"/>
        <w:adjustRightInd w:val="0"/>
        <w:spacing w:after="0" w:line="240" w:lineRule="auto"/>
        <w:jc w:val="both"/>
        <w:rPr>
          <w:rFonts w:ascii="Times New Roman" w:hAnsi="Times New Roman"/>
          <w:b/>
          <w:bCs/>
          <w:color w:val="000000"/>
          <w:sz w:val="28"/>
          <w:szCs w:val="28"/>
        </w:rPr>
      </w:pPr>
    </w:p>
    <w:sectPr w:rsidR="00A73F0B" w:rsidRPr="00A4719A" w:rsidSect="00535A0F">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7EC70" w14:textId="77777777" w:rsidR="00B84A3D" w:rsidRDefault="00B84A3D" w:rsidP="00C35301">
      <w:pPr>
        <w:spacing w:after="0" w:line="240" w:lineRule="auto"/>
      </w:pPr>
      <w:r>
        <w:separator/>
      </w:r>
    </w:p>
  </w:endnote>
  <w:endnote w:type="continuationSeparator" w:id="0">
    <w:p w14:paraId="29F671F1" w14:textId="77777777" w:rsidR="00B84A3D" w:rsidRDefault="00B84A3D" w:rsidP="00C35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Narrow">
    <w:panose1 w:val="020B0506020202030204"/>
    <w:charset w:val="00"/>
    <w:family w:val="auto"/>
    <w:pitch w:val="variable"/>
    <w:sig w:usb0="00000003" w:usb1="00000000" w:usb2="00000000" w:usb3="00000000" w:csb0="00000001" w:csb1="00000000"/>
  </w:font>
  <w:font w:name="Lucida Sans Unicode">
    <w:panose1 w:val="020B0602030504020204"/>
    <w:charset w:val="00"/>
    <w:family w:val="auto"/>
    <w:pitch w:val="variable"/>
    <w:sig w:usb0="80000AFF" w:usb1="0000396B" w:usb2="00000000" w:usb3="00000000" w:csb0="000000BF" w:csb1="00000000"/>
  </w:font>
  <w:font w:name="Arial">
    <w:panose1 w:val="020B0604020202020204"/>
    <w:charset w:val="00"/>
    <w:family w:val="auto"/>
    <w:pitch w:val="variable"/>
    <w:sig w:usb0="E0002AFF" w:usb1="C0007843" w:usb2="00000009" w:usb3="00000000" w:csb0="000001FF" w:csb1="00000000"/>
  </w:font>
  <w:font w:name="àìè â 2006 ãîäó ïðîãðàììû ïî ôè">
    <w:altName w:val="Times New Roman"/>
    <w:charset w:val="00"/>
    <w:family w:val="roman"/>
    <w:pitch w:val="default"/>
  </w:font>
  <w:font w:name="PragmaticaC">
    <w:altName w:val="Courier New"/>
    <w:charset w:val="00"/>
    <w:family w:val="decorative"/>
    <w:pitch w:val="variable"/>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56D73" w14:textId="77777777" w:rsidR="00617988" w:rsidRDefault="000401AB" w:rsidP="003E691A">
    <w:pPr>
      <w:pStyle w:val="a9"/>
      <w:framePr w:wrap="around" w:vAnchor="text" w:hAnchor="margin" w:xAlign="center" w:y="1"/>
      <w:rPr>
        <w:rStyle w:val="af"/>
      </w:rPr>
    </w:pPr>
    <w:r>
      <w:rPr>
        <w:rStyle w:val="af"/>
      </w:rPr>
      <w:fldChar w:fldCharType="begin"/>
    </w:r>
    <w:r w:rsidR="00617988">
      <w:rPr>
        <w:rStyle w:val="af"/>
      </w:rPr>
      <w:instrText xml:space="preserve">PAGE  </w:instrText>
    </w:r>
    <w:r>
      <w:rPr>
        <w:rStyle w:val="af"/>
      </w:rPr>
      <w:fldChar w:fldCharType="end"/>
    </w:r>
  </w:p>
  <w:p w14:paraId="1E34D847" w14:textId="77777777" w:rsidR="00617988" w:rsidRDefault="00617988">
    <w:pPr>
      <w:pStyle w:val="a9"/>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F2802" w14:textId="77777777" w:rsidR="00617988" w:rsidRDefault="000401AB" w:rsidP="003E691A">
    <w:pPr>
      <w:pStyle w:val="a9"/>
      <w:framePr w:wrap="around" w:vAnchor="text" w:hAnchor="margin" w:xAlign="center" w:y="1"/>
      <w:rPr>
        <w:rStyle w:val="af"/>
      </w:rPr>
    </w:pPr>
    <w:r>
      <w:rPr>
        <w:rStyle w:val="af"/>
      </w:rPr>
      <w:fldChar w:fldCharType="begin"/>
    </w:r>
    <w:r w:rsidR="00617988">
      <w:rPr>
        <w:rStyle w:val="af"/>
      </w:rPr>
      <w:instrText xml:space="preserve">PAGE  </w:instrText>
    </w:r>
    <w:r>
      <w:rPr>
        <w:rStyle w:val="af"/>
      </w:rPr>
      <w:fldChar w:fldCharType="separate"/>
    </w:r>
    <w:r w:rsidR="00CD46C3">
      <w:rPr>
        <w:rStyle w:val="af"/>
        <w:noProof/>
      </w:rPr>
      <w:t>4</w:t>
    </w:r>
    <w:r>
      <w:rPr>
        <w:rStyle w:val="af"/>
      </w:rPr>
      <w:fldChar w:fldCharType="end"/>
    </w:r>
  </w:p>
  <w:p w14:paraId="01DEAF78" w14:textId="77777777" w:rsidR="00617988" w:rsidRDefault="00617988">
    <w:pPr>
      <w:pStyle w:val="a9"/>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1BAF6" w14:textId="77777777" w:rsidR="00B84A3D" w:rsidRDefault="00B84A3D" w:rsidP="00C35301">
      <w:pPr>
        <w:spacing w:after="0" w:line="240" w:lineRule="auto"/>
      </w:pPr>
      <w:r>
        <w:separator/>
      </w:r>
    </w:p>
  </w:footnote>
  <w:footnote w:type="continuationSeparator" w:id="0">
    <w:p w14:paraId="4D1CE26C" w14:textId="77777777" w:rsidR="00B84A3D" w:rsidRDefault="00B84A3D" w:rsidP="00C3530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36AEF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E319F1"/>
    <w:multiLevelType w:val="hybridMultilevel"/>
    <w:tmpl w:val="CB20175A"/>
    <w:lvl w:ilvl="0" w:tplc="0E9CBE04">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66EB7"/>
    <w:multiLevelType w:val="hybridMultilevel"/>
    <w:tmpl w:val="6408E2C2"/>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996221"/>
    <w:multiLevelType w:val="hybridMultilevel"/>
    <w:tmpl w:val="9BEC214E"/>
    <w:lvl w:ilvl="0" w:tplc="6584EC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3065E8"/>
    <w:multiLevelType w:val="hybridMultilevel"/>
    <w:tmpl w:val="6CD22D00"/>
    <w:lvl w:ilvl="0" w:tplc="04190001">
      <w:start w:val="1"/>
      <w:numFmt w:val="bullet"/>
      <w:lvlText w:val=""/>
      <w:lvlJc w:val="left"/>
      <w:pPr>
        <w:tabs>
          <w:tab w:val="num" w:pos="397"/>
        </w:tabs>
        <w:ind w:left="39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A72EC2"/>
    <w:multiLevelType w:val="multilevel"/>
    <w:tmpl w:val="6596B078"/>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735" w:hanging="7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EA0428B"/>
    <w:multiLevelType w:val="hybridMultilevel"/>
    <w:tmpl w:val="0A0606EA"/>
    <w:lvl w:ilvl="0" w:tplc="A50E7654">
      <w:start w:val="1"/>
      <w:numFmt w:val="decimal"/>
      <w:lvlText w:val="2.5.%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CA596E"/>
    <w:multiLevelType w:val="hybridMultilevel"/>
    <w:tmpl w:val="2C0C1EF8"/>
    <w:lvl w:ilvl="0" w:tplc="1E5C27F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F15B40"/>
    <w:multiLevelType w:val="hybridMultilevel"/>
    <w:tmpl w:val="C4208662"/>
    <w:lvl w:ilvl="0" w:tplc="F5B0FF36">
      <w:start w:val="1"/>
      <w:numFmt w:val="decimal"/>
      <w:lvlText w:val="1.3.%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CC7690"/>
    <w:multiLevelType w:val="hybridMultilevel"/>
    <w:tmpl w:val="8290724C"/>
    <w:lvl w:ilvl="0" w:tplc="7B38A91C">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98406A"/>
    <w:multiLevelType w:val="hybridMultilevel"/>
    <w:tmpl w:val="CB20175A"/>
    <w:lvl w:ilvl="0" w:tplc="0E9CBE04">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AF7F17"/>
    <w:multiLevelType w:val="hybridMultilevel"/>
    <w:tmpl w:val="BEB0D76C"/>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0653F0"/>
    <w:multiLevelType w:val="hybridMultilevel"/>
    <w:tmpl w:val="A714296E"/>
    <w:lvl w:ilvl="0" w:tplc="7F344ED2">
      <w:start w:val="1"/>
      <w:numFmt w:val="decimal"/>
      <w:lvlText w:val="2.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A12232"/>
    <w:multiLevelType w:val="hybridMultilevel"/>
    <w:tmpl w:val="0638F9B4"/>
    <w:lvl w:ilvl="0" w:tplc="DC8A5372">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0D3062A"/>
    <w:multiLevelType w:val="hybridMultilevel"/>
    <w:tmpl w:val="54E2EB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8B0361"/>
    <w:multiLevelType w:val="hybridMultilevel"/>
    <w:tmpl w:val="8290724C"/>
    <w:lvl w:ilvl="0" w:tplc="7B38A91C">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FD2749"/>
    <w:multiLevelType w:val="hybridMultilevel"/>
    <w:tmpl w:val="98A0ACDA"/>
    <w:lvl w:ilvl="0" w:tplc="D5D4E3DE">
      <w:start w:val="1"/>
      <w:numFmt w:val="decimal"/>
      <w:lvlText w:val="%1."/>
      <w:lvlJc w:val="left"/>
      <w:pPr>
        <w:tabs>
          <w:tab w:val="num" w:pos="720"/>
        </w:tabs>
        <w:ind w:left="72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DF55702"/>
    <w:multiLevelType w:val="hybridMultilevel"/>
    <w:tmpl w:val="76006EEE"/>
    <w:lvl w:ilvl="0" w:tplc="51C8E1C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0C76A9"/>
    <w:multiLevelType w:val="hybridMultilevel"/>
    <w:tmpl w:val="0E763458"/>
    <w:lvl w:ilvl="0" w:tplc="0419000F">
      <w:start w:val="1"/>
      <w:numFmt w:val="decimal"/>
      <w:lvlText w:val="%1."/>
      <w:lvlJc w:val="left"/>
      <w:pPr>
        <w:ind w:left="149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618055E"/>
    <w:multiLevelType w:val="hybridMultilevel"/>
    <w:tmpl w:val="2C0C1EF8"/>
    <w:lvl w:ilvl="0" w:tplc="1E5C27F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794073"/>
    <w:multiLevelType w:val="hybridMultilevel"/>
    <w:tmpl w:val="74A42EAA"/>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BF32200"/>
    <w:multiLevelType w:val="hybridMultilevel"/>
    <w:tmpl w:val="C2EEA0C4"/>
    <w:lvl w:ilvl="0" w:tplc="144034C8">
      <w:start w:val="1"/>
      <w:numFmt w:val="decimal"/>
      <w:lvlText w:val="%1."/>
      <w:lvlJc w:val="left"/>
      <w:pPr>
        <w:tabs>
          <w:tab w:val="num" w:pos="397"/>
        </w:tabs>
        <w:ind w:left="397" w:hanging="39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E55A07"/>
    <w:multiLevelType w:val="hybridMultilevel"/>
    <w:tmpl w:val="22B6FA5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7571AB"/>
    <w:multiLevelType w:val="hybridMultilevel"/>
    <w:tmpl w:val="17020FD8"/>
    <w:lvl w:ilvl="0" w:tplc="5998746A">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0E6623"/>
    <w:multiLevelType w:val="hybridMultilevel"/>
    <w:tmpl w:val="2AF07E46"/>
    <w:lvl w:ilvl="0" w:tplc="D27ED46A">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5E6029"/>
    <w:multiLevelType w:val="hybridMultilevel"/>
    <w:tmpl w:val="B4EA06AA"/>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03452EB"/>
    <w:multiLevelType w:val="hybridMultilevel"/>
    <w:tmpl w:val="6CEAEA30"/>
    <w:lvl w:ilvl="0" w:tplc="D5D4E3DE">
      <w:start w:val="1"/>
      <w:numFmt w:val="decimal"/>
      <w:lvlText w:val="%1."/>
      <w:lvlJc w:val="left"/>
      <w:pPr>
        <w:tabs>
          <w:tab w:val="num" w:pos="720"/>
        </w:tabs>
        <w:ind w:left="72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37B7DBF"/>
    <w:multiLevelType w:val="hybridMultilevel"/>
    <w:tmpl w:val="A7CCCE58"/>
    <w:lvl w:ilvl="0" w:tplc="196231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4926571"/>
    <w:multiLevelType w:val="hybridMultilevel"/>
    <w:tmpl w:val="B524D35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55F0B9F"/>
    <w:multiLevelType w:val="hybridMultilevel"/>
    <w:tmpl w:val="E5F20754"/>
    <w:lvl w:ilvl="0" w:tplc="D6F63586">
      <w:start w:val="1"/>
      <w:numFmt w:val="decimal"/>
      <w:lvlText w:val="%1."/>
      <w:lvlJc w:val="left"/>
      <w:pPr>
        <w:tabs>
          <w:tab w:val="num" w:pos="780"/>
        </w:tabs>
        <w:ind w:left="780" w:hanging="42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70C503A"/>
    <w:multiLevelType w:val="hybridMultilevel"/>
    <w:tmpl w:val="5E4E59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9D95CA3"/>
    <w:multiLevelType w:val="hybridMultilevel"/>
    <w:tmpl w:val="40C2B84A"/>
    <w:lvl w:ilvl="0" w:tplc="51C8E1C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CD5583D"/>
    <w:multiLevelType w:val="hybridMultilevel"/>
    <w:tmpl w:val="A482A9DE"/>
    <w:lvl w:ilvl="0" w:tplc="1E5C27F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DEA5F2B"/>
    <w:multiLevelType w:val="hybridMultilevel"/>
    <w:tmpl w:val="2C0C1EF8"/>
    <w:lvl w:ilvl="0" w:tplc="1E5C27F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1A2EC3"/>
    <w:multiLevelType w:val="hybridMultilevel"/>
    <w:tmpl w:val="5680D0A4"/>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15850EE"/>
    <w:multiLevelType w:val="hybridMultilevel"/>
    <w:tmpl w:val="F58ED610"/>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30F2A9E"/>
    <w:multiLevelType w:val="hybridMultilevel"/>
    <w:tmpl w:val="E13A21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5BA50A5A"/>
    <w:multiLevelType w:val="hybridMultilevel"/>
    <w:tmpl w:val="8C04DE58"/>
    <w:lvl w:ilvl="0" w:tplc="74D20B1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D6A01AB"/>
    <w:multiLevelType w:val="multilevel"/>
    <w:tmpl w:val="6596B078"/>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735" w:hanging="7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5DE84732"/>
    <w:multiLevelType w:val="hybridMultilevel"/>
    <w:tmpl w:val="2DAA5EE4"/>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F0177EB"/>
    <w:multiLevelType w:val="hybridMultilevel"/>
    <w:tmpl w:val="88B2A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F86718C"/>
    <w:multiLevelType w:val="multilevel"/>
    <w:tmpl w:val="6596B078"/>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735" w:hanging="7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37B3AF6"/>
    <w:multiLevelType w:val="hybridMultilevel"/>
    <w:tmpl w:val="5AF49900"/>
    <w:lvl w:ilvl="0" w:tplc="E7D455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6C5241AC"/>
    <w:multiLevelType w:val="hybridMultilevel"/>
    <w:tmpl w:val="5E30AF1E"/>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E2971FE"/>
    <w:multiLevelType w:val="hybridMultilevel"/>
    <w:tmpl w:val="33A479DE"/>
    <w:lvl w:ilvl="0" w:tplc="C660D5A8">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03A3D3D"/>
    <w:multiLevelType w:val="hybridMultilevel"/>
    <w:tmpl w:val="F6689E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062322C"/>
    <w:multiLevelType w:val="hybridMultilevel"/>
    <w:tmpl w:val="036E0AC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3735A12"/>
    <w:multiLevelType w:val="hybridMultilevel"/>
    <w:tmpl w:val="5410654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5D1209E"/>
    <w:multiLevelType w:val="hybridMultilevel"/>
    <w:tmpl w:val="20D60F18"/>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28"/>
  </w:num>
  <w:num w:numId="3">
    <w:abstractNumId w:val="49"/>
  </w:num>
  <w:num w:numId="4">
    <w:abstractNumId w:val="25"/>
  </w:num>
  <w:num w:numId="5">
    <w:abstractNumId w:val="48"/>
  </w:num>
  <w:num w:numId="6">
    <w:abstractNumId w:val="47"/>
  </w:num>
  <w:num w:numId="7">
    <w:abstractNumId w:val="11"/>
  </w:num>
  <w:num w:numId="8">
    <w:abstractNumId w:val="2"/>
  </w:num>
  <w:num w:numId="9">
    <w:abstractNumId w:val="34"/>
  </w:num>
  <w:num w:numId="10">
    <w:abstractNumId w:val="22"/>
  </w:num>
  <w:num w:numId="11">
    <w:abstractNumId w:val="35"/>
  </w:num>
  <w:num w:numId="12">
    <w:abstractNumId w:val="20"/>
  </w:num>
  <w:num w:numId="13">
    <w:abstractNumId w:val="4"/>
  </w:num>
  <w:num w:numId="14">
    <w:abstractNumId w:val="44"/>
  </w:num>
  <w:num w:numId="15">
    <w:abstractNumId w:val="40"/>
  </w:num>
  <w:num w:numId="16">
    <w:abstractNumId w:val="36"/>
  </w:num>
  <w:num w:numId="17">
    <w:abstractNumId w:val="30"/>
  </w:num>
  <w:num w:numId="18">
    <w:abstractNumId w:val="13"/>
  </w:num>
  <w:num w:numId="19">
    <w:abstractNumId w:val="38"/>
  </w:num>
  <w:num w:numId="20">
    <w:abstractNumId w:val="21"/>
  </w:num>
  <w:num w:numId="21">
    <w:abstractNumId w:val="14"/>
  </w:num>
  <w:num w:numId="22">
    <w:abstractNumId w:val="46"/>
  </w:num>
  <w:num w:numId="23">
    <w:abstractNumId w:val="29"/>
  </w:num>
  <w:num w:numId="24">
    <w:abstractNumId w:val="26"/>
  </w:num>
  <w:num w:numId="25">
    <w:abstractNumId w:val="16"/>
  </w:num>
  <w:num w:numId="26">
    <w:abstractNumId w:val="17"/>
  </w:num>
  <w:num w:numId="27">
    <w:abstractNumId w:val="37"/>
  </w:num>
  <w:num w:numId="28">
    <w:abstractNumId w:val="31"/>
  </w:num>
  <w:num w:numId="29">
    <w:abstractNumId w:val="3"/>
  </w:num>
  <w:num w:numId="30">
    <w:abstractNumId w:val="43"/>
  </w:num>
  <w:num w:numId="31">
    <w:abstractNumId w:val="27"/>
  </w:num>
  <w:num w:numId="32">
    <w:abstractNumId w:val="42"/>
  </w:num>
  <w:num w:numId="33">
    <w:abstractNumId w:val="39"/>
  </w:num>
  <w:num w:numId="34">
    <w:abstractNumId w:val="5"/>
  </w:num>
  <w:num w:numId="35">
    <w:abstractNumId w:val="19"/>
  </w:num>
  <w:num w:numId="36">
    <w:abstractNumId w:val="7"/>
  </w:num>
  <w:num w:numId="37">
    <w:abstractNumId w:val="33"/>
  </w:num>
  <w:num w:numId="38">
    <w:abstractNumId w:val="32"/>
  </w:num>
  <w:num w:numId="39">
    <w:abstractNumId w:val="8"/>
  </w:num>
  <w:num w:numId="40">
    <w:abstractNumId w:val="10"/>
  </w:num>
  <w:num w:numId="41">
    <w:abstractNumId w:val="1"/>
  </w:num>
  <w:num w:numId="42">
    <w:abstractNumId w:val="24"/>
  </w:num>
  <w:num w:numId="43">
    <w:abstractNumId w:val="9"/>
  </w:num>
  <w:num w:numId="44">
    <w:abstractNumId w:val="15"/>
  </w:num>
  <w:num w:numId="45">
    <w:abstractNumId w:val="23"/>
  </w:num>
  <w:num w:numId="46">
    <w:abstractNumId w:val="6"/>
  </w:num>
  <w:num w:numId="47">
    <w:abstractNumId w:val="45"/>
  </w:num>
  <w:num w:numId="48">
    <w:abstractNumId w:val="12"/>
  </w:num>
  <w:num w:numId="49">
    <w:abstractNumId w:val="18"/>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6984"/>
    <w:rsid w:val="00001C90"/>
    <w:rsid w:val="00005DF0"/>
    <w:rsid w:val="00021B6E"/>
    <w:rsid w:val="00025D55"/>
    <w:rsid w:val="00035924"/>
    <w:rsid w:val="000364A5"/>
    <w:rsid w:val="00036EF1"/>
    <w:rsid w:val="000401AB"/>
    <w:rsid w:val="0004418F"/>
    <w:rsid w:val="00051A62"/>
    <w:rsid w:val="00053A57"/>
    <w:rsid w:val="0006052E"/>
    <w:rsid w:val="0007373D"/>
    <w:rsid w:val="000826CB"/>
    <w:rsid w:val="00096818"/>
    <w:rsid w:val="000A6DE4"/>
    <w:rsid w:val="000C06B7"/>
    <w:rsid w:val="000C63E4"/>
    <w:rsid w:val="000D3DCA"/>
    <w:rsid w:val="000D68A1"/>
    <w:rsid w:val="000E6031"/>
    <w:rsid w:val="000F340F"/>
    <w:rsid w:val="001004A4"/>
    <w:rsid w:val="00125AF9"/>
    <w:rsid w:val="00143658"/>
    <w:rsid w:val="001618B0"/>
    <w:rsid w:val="00175ECC"/>
    <w:rsid w:val="00176E39"/>
    <w:rsid w:val="00184D24"/>
    <w:rsid w:val="001B25D8"/>
    <w:rsid w:val="001D4BCB"/>
    <w:rsid w:val="001D6C58"/>
    <w:rsid w:val="001D72F8"/>
    <w:rsid w:val="00210450"/>
    <w:rsid w:val="002576C0"/>
    <w:rsid w:val="002811EF"/>
    <w:rsid w:val="0028416E"/>
    <w:rsid w:val="002C4A62"/>
    <w:rsid w:val="002C5217"/>
    <w:rsid w:val="002D7795"/>
    <w:rsid w:val="002E21C8"/>
    <w:rsid w:val="002F6393"/>
    <w:rsid w:val="00301BDF"/>
    <w:rsid w:val="00311231"/>
    <w:rsid w:val="0035387A"/>
    <w:rsid w:val="003659F9"/>
    <w:rsid w:val="00373AEA"/>
    <w:rsid w:val="0038216D"/>
    <w:rsid w:val="00382BC5"/>
    <w:rsid w:val="003C3893"/>
    <w:rsid w:val="003E691A"/>
    <w:rsid w:val="004012FF"/>
    <w:rsid w:val="00407805"/>
    <w:rsid w:val="00416ECF"/>
    <w:rsid w:val="00424091"/>
    <w:rsid w:val="00431B46"/>
    <w:rsid w:val="0044233F"/>
    <w:rsid w:val="00443024"/>
    <w:rsid w:val="00471006"/>
    <w:rsid w:val="004A78E3"/>
    <w:rsid w:val="004B7714"/>
    <w:rsid w:val="004C1A99"/>
    <w:rsid w:val="004D78BA"/>
    <w:rsid w:val="004E53F2"/>
    <w:rsid w:val="004E5755"/>
    <w:rsid w:val="0051368D"/>
    <w:rsid w:val="00532184"/>
    <w:rsid w:val="00532586"/>
    <w:rsid w:val="00535A0F"/>
    <w:rsid w:val="00543E31"/>
    <w:rsid w:val="00551373"/>
    <w:rsid w:val="005527CD"/>
    <w:rsid w:val="0056333D"/>
    <w:rsid w:val="005A53D7"/>
    <w:rsid w:val="005A5DFB"/>
    <w:rsid w:val="005B3107"/>
    <w:rsid w:val="005D4944"/>
    <w:rsid w:val="005D718E"/>
    <w:rsid w:val="005E3992"/>
    <w:rsid w:val="00617988"/>
    <w:rsid w:val="00617A5D"/>
    <w:rsid w:val="0064111B"/>
    <w:rsid w:val="0064264C"/>
    <w:rsid w:val="00652539"/>
    <w:rsid w:val="00662FE6"/>
    <w:rsid w:val="00696513"/>
    <w:rsid w:val="00697DFE"/>
    <w:rsid w:val="006A6C05"/>
    <w:rsid w:val="006C5E47"/>
    <w:rsid w:val="006E0202"/>
    <w:rsid w:val="006F61C2"/>
    <w:rsid w:val="00701ADE"/>
    <w:rsid w:val="00707D93"/>
    <w:rsid w:val="0073423D"/>
    <w:rsid w:val="0073618A"/>
    <w:rsid w:val="00751EFD"/>
    <w:rsid w:val="00756C1F"/>
    <w:rsid w:val="007604F1"/>
    <w:rsid w:val="00773082"/>
    <w:rsid w:val="007879EA"/>
    <w:rsid w:val="00794D4D"/>
    <w:rsid w:val="007A2172"/>
    <w:rsid w:val="007C4E9F"/>
    <w:rsid w:val="007C588A"/>
    <w:rsid w:val="007D3B67"/>
    <w:rsid w:val="007E7116"/>
    <w:rsid w:val="0080622C"/>
    <w:rsid w:val="00806933"/>
    <w:rsid w:val="00841F32"/>
    <w:rsid w:val="008767A6"/>
    <w:rsid w:val="008904BF"/>
    <w:rsid w:val="00897794"/>
    <w:rsid w:val="008D5B85"/>
    <w:rsid w:val="008E1582"/>
    <w:rsid w:val="008E22C7"/>
    <w:rsid w:val="009029F7"/>
    <w:rsid w:val="00917663"/>
    <w:rsid w:val="0092471B"/>
    <w:rsid w:val="0093105A"/>
    <w:rsid w:val="00944058"/>
    <w:rsid w:val="0094424A"/>
    <w:rsid w:val="00944D83"/>
    <w:rsid w:val="009759CF"/>
    <w:rsid w:val="00977D05"/>
    <w:rsid w:val="00982B52"/>
    <w:rsid w:val="009846D2"/>
    <w:rsid w:val="00991A48"/>
    <w:rsid w:val="009B6CE7"/>
    <w:rsid w:val="009C0D8A"/>
    <w:rsid w:val="009C4564"/>
    <w:rsid w:val="009C489D"/>
    <w:rsid w:val="009C6F6F"/>
    <w:rsid w:val="009D19A2"/>
    <w:rsid w:val="009F10A1"/>
    <w:rsid w:val="00A00EC7"/>
    <w:rsid w:val="00A21F8C"/>
    <w:rsid w:val="00A3602A"/>
    <w:rsid w:val="00A42B13"/>
    <w:rsid w:val="00A4719A"/>
    <w:rsid w:val="00A60C2F"/>
    <w:rsid w:val="00A63AAC"/>
    <w:rsid w:val="00A73F0B"/>
    <w:rsid w:val="00A808FC"/>
    <w:rsid w:val="00A95065"/>
    <w:rsid w:val="00AA2F5F"/>
    <w:rsid w:val="00AB1ED6"/>
    <w:rsid w:val="00AC79AD"/>
    <w:rsid w:val="00AF6305"/>
    <w:rsid w:val="00B02FDF"/>
    <w:rsid w:val="00B107EF"/>
    <w:rsid w:val="00B26243"/>
    <w:rsid w:val="00B3245A"/>
    <w:rsid w:val="00B46C7A"/>
    <w:rsid w:val="00B5203F"/>
    <w:rsid w:val="00B8282F"/>
    <w:rsid w:val="00B84A3D"/>
    <w:rsid w:val="00BA3660"/>
    <w:rsid w:val="00BA6C37"/>
    <w:rsid w:val="00BC3F70"/>
    <w:rsid w:val="00BD3C88"/>
    <w:rsid w:val="00BD48BB"/>
    <w:rsid w:val="00C30BEB"/>
    <w:rsid w:val="00C35301"/>
    <w:rsid w:val="00C5270A"/>
    <w:rsid w:val="00C655B2"/>
    <w:rsid w:val="00C72C24"/>
    <w:rsid w:val="00C81C01"/>
    <w:rsid w:val="00C90CD4"/>
    <w:rsid w:val="00CB62C9"/>
    <w:rsid w:val="00CD46C3"/>
    <w:rsid w:val="00CF6FC8"/>
    <w:rsid w:val="00D33E30"/>
    <w:rsid w:val="00D3552E"/>
    <w:rsid w:val="00D4152C"/>
    <w:rsid w:val="00D5464F"/>
    <w:rsid w:val="00D60238"/>
    <w:rsid w:val="00D617FE"/>
    <w:rsid w:val="00D70B69"/>
    <w:rsid w:val="00D8198C"/>
    <w:rsid w:val="00D82648"/>
    <w:rsid w:val="00D87CC7"/>
    <w:rsid w:val="00D90A7C"/>
    <w:rsid w:val="00DB1A5B"/>
    <w:rsid w:val="00DB38F2"/>
    <w:rsid w:val="00DD4F7B"/>
    <w:rsid w:val="00DF4C4A"/>
    <w:rsid w:val="00E20CCB"/>
    <w:rsid w:val="00E21769"/>
    <w:rsid w:val="00E31DAA"/>
    <w:rsid w:val="00E76984"/>
    <w:rsid w:val="00E77BB5"/>
    <w:rsid w:val="00E9789C"/>
    <w:rsid w:val="00EA1A2F"/>
    <w:rsid w:val="00EB1AAB"/>
    <w:rsid w:val="00EC68EA"/>
    <w:rsid w:val="00EC6E32"/>
    <w:rsid w:val="00ED4E1E"/>
    <w:rsid w:val="00EE58D9"/>
    <w:rsid w:val="00EF1FFD"/>
    <w:rsid w:val="00F01798"/>
    <w:rsid w:val="00F04896"/>
    <w:rsid w:val="00F04D4C"/>
    <w:rsid w:val="00F07D74"/>
    <w:rsid w:val="00F12385"/>
    <w:rsid w:val="00F23DAC"/>
    <w:rsid w:val="00F329BF"/>
    <w:rsid w:val="00F3427E"/>
    <w:rsid w:val="00F3726E"/>
    <w:rsid w:val="00F404D6"/>
    <w:rsid w:val="00F40B32"/>
    <w:rsid w:val="00F43DC9"/>
    <w:rsid w:val="00F83097"/>
    <w:rsid w:val="00F909E2"/>
    <w:rsid w:val="00FA1040"/>
    <w:rsid w:val="00FA2CC2"/>
    <w:rsid w:val="00FB4E2B"/>
    <w:rsid w:val="00FE153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F9B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qFormat="1"/>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CC2"/>
    <w:pPr>
      <w:spacing w:after="200" w:line="276" w:lineRule="auto"/>
    </w:pPr>
    <w:rPr>
      <w:sz w:val="22"/>
      <w:szCs w:val="22"/>
      <w:lang w:eastAsia="en-US"/>
    </w:rPr>
  </w:style>
  <w:style w:type="paragraph" w:styleId="2">
    <w:name w:val="heading 2"/>
    <w:basedOn w:val="a"/>
    <w:next w:val="a"/>
    <w:link w:val="20"/>
    <w:qFormat/>
    <w:rsid w:val="0073618A"/>
    <w:pPr>
      <w:keepNext/>
      <w:spacing w:before="240" w:after="60" w:line="240" w:lineRule="auto"/>
      <w:ind w:firstLine="567"/>
      <w:outlineLvl w:val="1"/>
    </w:pPr>
    <w:rPr>
      <w:rFonts w:ascii="Times New Roman" w:eastAsia="Times New Roman" w:hAnsi="Times New Roman"/>
      <w:b/>
      <w:i/>
      <w:sz w:val="24"/>
      <w:szCs w:val="20"/>
    </w:rPr>
  </w:style>
  <w:style w:type="paragraph" w:styleId="5">
    <w:name w:val="heading 5"/>
    <w:basedOn w:val="a"/>
    <w:next w:val="a"/>
    <w:link w:val="50"/>
    <w:qFormat/>
    <w:rsid w:val="00917663"/>
    <w:pPr>
      <w:spacing w:before="240" w:after="60" w:line="240" w:lineRule="auto"/>
      <w:outlineLvl w:val="4"/>
    </w:pPr>
    <w:rPr>
      <w:rFonts w:ascii="Times New Roman" w:eastAsia="Times New Roman" w:hAnsi="Times New Roman"/>
      <w:b/>
      <w:bCs/>
      <w:i/>
      <w:iCs/>
      <w:sz w:val="26"/>
      <w:szCs w:val="26"/>
    </w:rPr>
  </w:style>
  <w:style w:type="paragraph" w:styleId="6">
    <w:name w:val="heading 6"/>
    <w:basedOn w:val="a"/>
    <w:next w:val="a"/>
    <w:link w:val="60"/>
    <w:uiPriority w:val="9"/>
    <w:qFormat/>
    <w:rsid w:val="00917663"/>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5A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Цветной список - Акцент 11"/>
    <w:basedOn w:val="a"/>
    <w:uiPriority w:val="34"/>
    <w:qFormat/>
    <w:rsid w:val="00C35301"/>
    <w:pPr>
      <w:ind w:left="720"/>
      <w:contextualSpacing/>
    </w:pPr>
  </w:style>
  <w:style w:type="paragraph" w:styleId="a4">
    <w:name w:val="footnote text"/>
    <w:basedOn w:val="a"/>
    <w:link w:val="a5"/>
    <w:uiPriority w:val="99"/>
    <w:semiHidden/>
    <w:unhideWhenUsed/>
    <w:rsid w:val="00C35301"/>
    <w:pPr>
      <w:spacing w:after="0" w:line="240" w:lineRule="auto"/>
    </w:pPr>
    <w:rPr>
      <w:sz w:val="20"/>
      <w:szCs w:val="20"/>
    </w:rPr>
  </w:style>
  <w:style w:type="character" w:customStyle="1" w:styleId="a5">
    <w:name w:val="Текст сноски Знак"/>
    <w:link w:val="a4"/>
    <w:uiPriority w:val="99"/>
    <w:semiHidden/>
    <w:rsid w:val="00C35301"/>
    <w:rPr>
      <w:sz w:val="20"/>
      <w:szCs w:val="20"/>
    </w:rPr>
  </w:style>
  <w:style w:type="character" w:styleId="a6">
    <w:name w:val="footnote reference"/>
    <w:semiHidden/>
    <w:unhideWhenUsed/>
    <w:rsid w:val="00C35301"/>
    <w:rPr>
      <w:vertAlign w:val="superscript"/>
    </w:rPr>
  </w:style>
  <w:style w:type="paragraph" w:styleId="a7">
    <w:name w:val="header"/>
    <w:basedOn w:val="a"/>
    <w:link w:val="a8"/>
    <w:unhideWhenUsed/>
    <w:rsid w:val="00D33E3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33E30"/>
  </w:style>
  <w:style w:type="paragraph" w:styleId="a9">
    <w:name w:val="footer"/>
    <w:basedOn w:val="a"/>
    <w:link w:val="aa"/>
    <w:unhideWhenUsed/>
    <w:rsid w:val="00D33E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33E30"/>
  </w:style>
  <w:style w:type="paragraph" w:styleId="ab">
    <w:name w:val="Body Text"/>
    <w:basedOn w:val="a"/>
    <w:link w:val="ac"/>
    <w:rsid w:val="0073618A"/>
    <w:pPr>
      <w:spacing w:after="120" w:line="240" w:lineRule="auto"/>
    </w:pPr>
    <w:rPr>
      <w:rFonts w:ascii="Times New Roman" w:eastAsia="Times New Roman" w:hAnsi="Times New Roman"/>
      <w:sz w:val="24"/>
      <w:szCs w:val="24"/>
    </w:rPr>
  </w:style>
  <w:style w:type="character" w:customStyle="1" w:styleId="ac">
    <w:name w:val="Основной текст Знак"/>
    <w:link w:val="ab"/>
    <w:rsid w:val="0073618A"/>
    <w:rPr>
      <w:rFonts w:ascii="Times New Roman" w:eastAsia="Times New Roman" w:hAnsi="Times New Roman"/>
      <w:sz w:val="24"/>
      <w:szCs w:val="24"/>
    </w:rPr>
  </w:style>
  <w:style w:type="paragraph" w:customStyle="1" w:styleId="FR1">
    <w:name w:val="FR1"/>
    <w:rsid w:val="0073618A"/>
    <w:pPr>
      <w:suppressAutoHyphens/>
      <w:ind w:left="360" w:right="400"/>
      <w:jc w:val="center"/>
    </w:pPr>
    <w:rPr>
      <w:rFonts w:ascii="Arial Narrow" w:eastAsia="Times New Roman" w:hAnsi="Arial Narrow"/>
      <w:sz w:val="32"/>
    </w:rPr>
  </w:style>
  <w:style w:type="paragraph" w:styleId="ad">
    <w:name w:val="Body Text Indent"/>
    <w:basedOn w:val="a"/>
    <w:link w:val="ae"/>
    <w:rsid w:val="0073618A"/>
    <w:pPr>
      <w:spacing w:after="0" w:line="360" w:lineRule="auto"/>
      <w:ind w:firstLine="709"/>
      <w:jc w:val="both"/>
    </w:pPr>
    <w:rPr>
      <w:rFonts w:ascii="Times New Roman" w:eastAsia="Times New Roman" w:hAnsi="Times New Roman"/>
      <w:sz w:val="24"/>
      <w:szCs w:val="24"/>
    </w:rPr>
  </w:style>
  <w:style w:type="character" w:customStyle="1" w:styleId="ae">
    <w:name w:val="Отступ основного текста Знак"/>
    <w:link w:val="ad"/>
    <w:rsid w:val="0073618A"/>
    <w:rPr>
      <w:rFonts w:ascii="Times New Roman" w:eastAsia="Times New Roman" w:hAnsi="Times New Roman"/>
      <w:sz w:val="24"/>
      <w:szCs w:val="24"/>
    </w:rPr>
  </w:style>
  <w:style w:type="character" w:customStyle="1" w:styleId="20">
    <w:name w:val="Заголовок 2 Знак"/>
    <w:link w:val="2"/>
    <w:rsid w:val="0073618A"/>
    <w:rPr>
      <w:rFonts w:ascii="Times New Roman" w:eastAsia="Times New Roman" w:hAnsi="Times New Roman"/>
      <w:b/>
      <w:i/>
      <w:sz w:val="24"/>
    </w:rPr>
  </w:style>
  <w:style w:type="character" w:customStyle="1" w:styleId="60">
    <w:name w:val="Заголовок 6 Знак"/>
    <w:link w:val="6"/>
    <w:uiPriority w:val="9"/>
    <w:semiHidden/>
    <w:rsid w:val="00917663"/>
    <w:rPr>
      <w:rFonts w:ascii="Calibri" w:eastAsia="Times New Roman" w:hAnsi="Calibri" w:cs="Times New Roman"/>
      <w:b/>
      <w:bCs/>
      <w:sz w:val="22"/>
      <w:szCs w:val="22"/>
      <w:lang w:eastAsia="en-US"/>
    </w:rPr>
  </w:style>
  <w:style w:type="character" w:customStyle="1" w:styleId="50">
    <w:name w:val="Заголовок 5 Знак"/>
    <w:link w:val="5"/>
    <w:rsid w:val="00917663"/>
    <w:rPr>
      <w:rFonts w:ascii="Times New Roman" w:eastAsia="Times New Roman" w:hAnsi="Times New Roman"/>
      <w:b/>
      <w:bCs/>
      <w:i/>
      <w:iCs/>
      <w:sz w:val="26"/>
      <w:szCs w:val="26"/>
    </w:rPr>
  </w:style>
  <w:style w:type="character" w:customStyle="1" w:styleId="WW8Num1z0">
    <w:name w:val="WW8Num1z0"/>
    <w:rsid w:val="00917663"/>
    <w:rPr>
      <w:rFonts w:ascii="Symbol" w:hAnsi="Symbol"/>
    </w:rPr>
  </w:style>
  <w:style w:type="character" w:customStyle="1" w:styleId="WW8Num1z1">
    <w:name w:val="WW8Num1z1"/>
    <w:rsid w:val="00917663"/>
    <w:rPr>
      <w:rFonts w:ascii="Courier New" w:hAnsi="Courier New"/>
    </w:rPr>
  </w:style>
  <w:style w:type="character" w:customStyle="1" w:styleId="WW8Num1z2">
    <w:name w:val="WW8Num1z2"/>
    <w:rsid w:val="00917663"/>
    <w:rPr>
      <w:rFonts w:ascii="Wingdings" w:hAnsi="Wingdings"/>
    </w:rPr>
  </w:style>
  <w:style w:type="character" w:customStyle="1" w:styleId="WW8Num2z0">
    <w:name w:val="WW8Num2z0"/>
    <w:rsid w:val="00917663"/>
    <w:rPr>
      <w:rFonts w:ascii="Symbol" w:hAnsi="Symbol"/>
    </w:rPr>
  </w:style>
  <w:style w:type="character" w:customStyle="1" w:styleId="WW8Num3z0">
    <w:name w:val="WW8Num3z0"/>
    <w:rsid w:val="00917663"/>
    <w:rPr>
      <w:rFonts w:ascii="Symbol" w:hAnsi="Symbol"/>
    </w:rPr>
  </w:style>
  <w:style w:type="character" w:customStyle="1" w:styleId="WW8Num3z1">
    <w:name w:val="WW8Num3z1"/>
    <w:rsid w:val="00917663"/>
    <w:rPr>
      <w:rFonts w:ascii="Courier New" w:hAnsi="Courier New" w:cs="Lucida Sans Unicode"/>
    </w:rPr>
  </w:style>
  <w:style w:type="character" w:customStyle="1" w:styleId="WW8Num3z2">
    <w:name w:val="WW8Num3z2"/>
    <w:rsid w:val="00917663"/>
    <w:rPr>
      <w:rFonts w:ascii="Wingdings" w:hAnsi="Wingdings"/>
    </w:rPr>
  </w:style>
  <w:style w:type="character" w:customStyle="1" w:styleId="WW8Num4z0">
    <w:name w:val="WW8Num4z0"/>
    <w:rsid w:val="00917663"/>
    <w:rPr>
      <w:rFonts w:ascii="Symbol" w:hAnsi="Symbol"/>
    </w:rPr>
  </w:style>
  <w:style w:type="character" w:customStyle="1" w:styleId="WW8Num5z0">
    <w:name w:val="WW8Num5z0"/>
    <w:rsid w:val="00917663"/>
    <w:rPr>
      <w:rFonts w:ascii="Symbol" w:hAnsi="Symbol" w:cs="Times New Roman"/>
      <w:sz w:val="22"/>
      <w:szCs w:val="22"/>
    </w:rPr>
  </w:style>
  <w:style w:type="character" w:customStyle="1" w:styleId="WW8Num3z3">
    <w:name w:val="WW8Num3z3"/>
    <w:rsid w:val="00917663"/>
    <w:rPr>
      <w:rFonts w:ascii="Symbol" w:hAnsi="Symbol"/>
    </w:rPr>
  </w:style>
  <w:style w:type="character" w:customStyle="1" w:styleId="21">
    <w:name w:val="Основной шрифт абзаца2"/>
    <w:rsid w:val="00917663"/>
  </w:style>
  <w:style w:type="character" w:customStyle="1" w:styleId="WW8Num2z1">
    <w:name w:val="WW8Num2z1"/>
    <w:rsid w:val="00917663"/>
    <w:rPr>
      <w:rFonts w:ascii="Courier New" w:hAnsi="Courier New"/>
    </w:rPr>
  </w:style>
  <w:style w:type="character" w:customStyle="1" w:styleId="WW8Num2z2">
    <w:name w:val="WW8Num2z2"/>
    <w:rsid w:val="00917663"/>
    <w:rPr>
      <w:rFonts w:ascii="Wingdings" w:hAnsi="Wingdings"/>
    </w:rPr>
  </w:style>
  <w:style w:type="character" w:customStyle="1" w:styleId="WW8Num6z0">
    <w:name w:val="WW8Num6z0"/>
    <w:rsid w:val="00917663"/>
    <w:rPr>
      <w:rFonts w:ascii="Symbol" w:hAnsi="Symbol"/>
      <w:color w:val="auto"/>
    </w:rPr>
  </w:style>
  <w:style w:type="character" w:customStyle="1" w:styleId="WW8Num6z1">
    <w:name w:val="WW8Num6z1"/>
    <w:rsid w:val="00917663"/>
    <w:rPr>
      <w:rFonts w:ascii="Courier New" w:hAnsi="Courier New" w:cs="Lucida Sans Unicode"/>
    </w:rPr>
  </w:style>
  <w:style w:type="character" w:customStyle="1" w:styleId="WW8Num6z2">
    <w:name w:val="WW8Num6z2"/>
    <w:rsid w:val="00917663"/>
    <w:rPr>
      <w:rFonts w:ascii="Wingdings" w:hAnsi="Wingdings"/>
    </w:rPr>
  </w:style>
  <w:style w:type="character" w:customStyle="1" w:styleId="WW8Num6z3">
    <w:name w:val="WW8Num6z3"/>
    <w:rsid w:val="00917663"/>
    <w:rPr>
      <w:rFonts w:ascii="Symbol" w:hAnsi="Symbol"/>
    </w:rPr>
  </w:style>
  <w:style w:type="character" w:customStyle="1" w:styleId="WW8Num7z0">
    <w:name w:val="WW8Num7z0"/>
    <w:rsid w:val="00917663"/>
    <w:rPr>
      <w:rFonts w:ascii="Symbol" w:hAnsi="Symbol"/>
    </w:rPr>
  </w:style>
  <w:style w:type="character" w:customStyle="1" w:styleId="WW8Num7z1">
    <w:name w:val="WW8Num7z1"/>
    <w:rsid w:val="00917663"/>
    <w:rPr>
      <w:rFonts w:ascii="Courier New" w:hAnsi="Courier New" w:cs="Lucida Sans Unicode"/>
    </w:rPr>
  </w:style>
  <w:style w:type="character" w:customStyle="1" w:styleId="WW8Num7z2">
    <w:name w:val="WW8Num7z2"/>
    <w:rsid w:val="00917663"/>
    <w:rPr>
      <w:rFonts w:ascii="Wingdings" w:hAnsi="Wingdings"/>
    </w:rPr>
  </w:style>
  <w:style w:type="character" w:customStyle="1" w:styleId="WW8Num8z0">
    <w:name w:val="WW8Num8z0"/>
    <w:rsid w:val="00917663"/>
    <w:rPr>
      <w:rFonts w:ascii="Symbol" w:hAnsi="Symbol"/>
      <w:sz w:val="22"/>
    </w:rPr>
  </w:style>
  <w:style w:type="character" w:customStyle="1" w:styleId="WW8Num8z1">
    <w:name w:val="WW8Num8z1"/>
    <w:rsid w:val="00917663"/>
    <w:rPr>
      <w:rFonts w:ascii="Courier New" w:hAnsi="Courier New"/>
    </w:rPr>
  </w:style>
  <w:style w:type="character" w:customStyle="1" w:styleId="WW8Num8z2">
    <w:name w:val="WW8Num8z2"/>
    <w:rsid w:val="00917663"/>
    <w:rPr>
      <w:rFonts w:ascii="Wingdings" w:hAnsi="Wingdings"/>
    </w:rPr>
  </w:style>
  <w:style w:type="character" w:customStyle="1" w:styleId="WW8Num8z3">
    <w:name w:val="WW8Num8z3"/>
    <w:rsid w:val="00917663"/>
    <w:rPr>
      <w:rFonts w:ascii="Symbol" w:hAnsi="Symbol"/>
    </w:rPr>
  </w:style>
  <w:style w:type="character" w:customStyle="1" w:styleId="WW8Num9z0">
    <w:name w:val="WW8Num9z0"/>
    <w:rsid w:val="00917663"/>
    <w:rPr>
      <w:rFonts w:ascii="Symbol" w:hAnsi="Symbol"/>
    </w:rPr>
  </w:style>
  <w:style w:type="character" w:customStyle="1" w:styleId="WW8Num9z1">
    <w:name w:val="WW8Num9z1"/>
    <w:rsid w:val="00917663"/>
    <w:rPr>
      <w:rFonts w:ascii="Courier New" w:hAnsi="Courier New"/>
    </w:rPr>
  </w:style>
  <w:style w:type="character" w:customStyle="1" w:styleId="WW8Num9z2">
    <w:name w:val="WW8Num9z2"/>
    <w:rsid w:val="00917663"/>
    <w:rPr>
      <w:rFonts w:ascii="Wingdings" w:hAnsi="Wingdings"/>
    </w:rPr>
  </w:style>
  <w:style w:type="character" w:customStyle="1" w:styleId="WW8Num10z0">
    <w:name w:val="WW8Num10z0"/>
    <w:rsid w:val="00917663"/>
    <w:rPr>
      <w:rFonts w:ascii="Symbol" w:hAnsi="Symbol"/>
      <w:color w:val="auto"/>
      <w:sz w:val="22"/>
      <w:szCs w:val="22"/>
    </w:rPr>
  </w:style>
  <w:style w:type="character" w:customStyle="1" w:styleId="WW8Num10z1">
    <w:name w:val="WW8Num10z1"/>
    <w:rsid w:val="00917663"/>
    <w:rPr>
      <w:rFonts w:ascii="Courier New" w:hAnsi="Courier New" w:cs="Lucida Sans Unicode"/>
    </w:rPr>
  </w:style>
  <w:style w:type="character" w:customStyle="1" w:styleId="WW8Num10z2">
    <w:name w:val="WW8Num10z2"/>
    <w:rsid w:val="00917663"/>
    <w:rPr>
      <w:rFonts w:ascii="Wingdings" w:hAnsi="Wingdings"/>
    </w:rPr>
  </w:style>
  <w:style w:type="character" w:customStyle="1" w:styleId="WW8Num10z3">
    <w:name w:val="WW8Num10z3"/>
    <w:rsid w:val="00917663"/>
    <w:rPr>
      <w:rFonts w:ascii="Symbol" w:hAnsi="Symbol"/>
    </w:rPr>
  </w:style>
  <w:style w:type="character" w:customStyle="1" w:styleId="WW8Num11z0">
    <w:name w:val="WW8Num11z0"/>
    <w:rsid w:val="00917663"/>
    <w:rPr>
      <w:rFonts w:ascii="Symbol" w:hAnsi="Symbol"/>
    </w:rPr>
  </w:style>
  <w:style w:type="character" w:customStyle="1" w:styleId="WW8Num11z1">
    <w:name w:val="WW8Num11z1"/>
    <w:rsid w:val="00917663"/>
    <w:rPr>
      <w:rFonts w:ascii="Courier New" w:hAnsi="Courier New" w:cs="Lucida Sans Unicode"/>
    </w:rPr>
  </w:style>
  <w:style w:type="character" w:customStyle="1" w:styleId="WW8Num11z2">
    <w:name w:val="WW8Num11z2"/>
    <w:rsid w:val="00917663"/>
    <w:rPr>
      <w:rFonts w:ascii="Wingdings" w:hAnsi="Wingdings"/>
    </w:rPr>
  </w:style>
  <w:style w:type="character" w:customStyle="1" w:styleId="WW8Num12z0">
    <w:name w:val="WW8Num12z0"/>
    <w:rsid w:val="00917663"/>
    <w:rPr>
      <w:rFonts w:ascii="Symbol" w:hAnsi="Symbol"/>
    </w:rPr>
  </w:style>
  <w:style w:type="character" w:customStyle="1" w:styleId="WW8Num12z1">
    <w:name w:val="WW8Num12z1"/>
    <w:rsid w:val="00917663"/>
    <w:rPr>
      <w:rFonts w:ascii="Courier New" w:hAnsi="Courier New" w:cs="Lucida Sans Unicode"/>
    </w:rPr>
  </w:style>
  <w:style w:type="character" w:customStyle="1" w:styleId="WW8Num12z2">
    <w:name w:val="WW8Num12z2"/>
    <w:rsid w:val="00917663"/>
    <w:rPr>
      <w:rFonts w:ascii="Wingdings" w:hAnsi="Wingdings"/>
    </w:rPr>
  </w:style>
  <w:style w:type="character" w:customStyle="1" w:styleId="WW8Num13z0">
    <w:name w:val="WW8Num13z0"/>
    <w:rsid w:val="00917663"/>
    <w:rPr>
      <w:rFonts w:ascii="Symbol" w:hAnsi="Symbol"/>
    </w:rPr>
  </w:style>
  <w:style w:type="character" w:customStyle="1" w:styleId="WW8Num13z1">
    <w:name w:val="WW8Num13z1"/>
    <w:rsid w:val="00917663"/>
    <w:rPr>
      <w:rFonts w:ascii="Courier New" w:hAnsi="Courier New" w:cs="Lucida Sans Unicode"/>
    </w:rPr>
  </w:style>
  <w:style w:type="character" w:customStyle="1" w:styleId="WW8Num13z2">
    <w:name w:val="WW8Num13z2"/>
    <w:rsid w:val="00917663"/>
    <w:rPr>
      <w:rFonts w:ascii="Wingdings" w:hAnsi="Wingdings"/>
    </w:rPr>
  </w:style>
  <w:style w:type="character" w:customStyle="1" w:styleId="WW8Num14z0">
    <w:name w:val="WW8Num14z0"/>
    <w:rsid w:val="00917663"/>
    <w:rPr>
      <w:rFonts w:ascii="Symbol" w:hAnsi="Symbol"/>
    </w:rPr>
  </w:style>
  <w:style w:type="character" w:customStyle="1" w:styleId="WW8Num14z1">
    <w:name w:val="WW8Num14z1"/>
    <w:rsid w:val="00917663"/>
    <w:rPr>
      <w:rFonts w:ascii="Courier New" w:hAnsi="Courier New" w:cs="Lucida Sans Unicode"/>
    </w:rPr>
  </w:style>
  <w:style w:type="character" w:customStyle="1" w:styleId="WW8Num14z2">
    <w:name w:val="WW8Num14z2"/>
    <w:rsid w:val="00917663"/>
    <w:rPr>
      <w:rFonts w:ascii="Wingdings" w:hAnsi="Wingdings"/>
    </w:rPr>
  </w:style>
  <w:style w:type="character" w:customStyle="1" w:styleId="WW8Num15z0">
    <w:name w:val="WW8Num15z0"/>
    <w:rsid w:val="00917663"/>
    <w:rPr>
      <w:rFonts w:ascii="Symbol" w:hAnsi="Symbol"/>
    </w:rPr>
  </w:style>
  <w:style w:type="character" w:customStyle="1" w:styleId="WW8NumSt2z0">
    <w:name w:val="WW8NumSt2z0"/>
    <w:rsid w:val="00917663"/>
    <w:rPr>
      <w:rFonts w:ascii="Symbol" w:hAnsi="Symbol" w:cs="Times New Roman"/>
      <w:sz w:val="22"/>
      <w:szCs w:val="22"/>
    </w:rPr>
  </w:style>
  <w:style w:type="character" w:customStyle="1" w:styleId="WW8NumSt2z1">
    <w:name w:val="WW8NumSt2z1"/>
    <w:rsid w:val="00917663"/>
    <w:rPr>
      <w:rFonts w:ascii="Courier New" w:hAnsi="Courier New"/>
    </w:rPr>
  </w:style>
  <w:style w:type="character" w:customStyle="1" w:styleId="WW8NumSt2z2">
    <w:name w:val="WW8NumSt2z2"/>
    <w:rsid w:val="00917663"/>
    <w:rPr>
      <w:rFonts w:ascii="Wingdings" w:hAnsi="Wingdings"/>
    </w:rPr>
  </w:style>
  <w:style w:type="character" w:customStyle="1" w:styleId="WW8NumSt2z3">
    <w:name w:val="WW8NumSt2z3"/>
    <w:rsid w:val="00917663"/>
    <w:rPr>
      <w:rFonts w:ascii="Symbol" w:hAnsi="Symbol"/>
    </w:rPr>
  </w:style>
  <w:style w:type="character" w:customStyle="1" w:styleId="1">
    <w:name w:val="Основной шрифт абзаца1"/>
    <w:rsid w:val="00917663"/>
  </w:style>
  <w:style w:type="character" w:styleId="af">
    <w:name w:val="page number"/>
    <w:basedOn w:val="1"/>
    <w:rsid w:val="00917663"/>
  </w:style>
  <w:style w:type="character" w:customStyle="1" w:styleId="af0">
    <w:name w:val="Символ сноски"/>
    <w:rsid w:val="00917663"/>
    <w:rPr>
      <w:vertAlign w:val="superscript"/>
    </w:rPr>
  </w:style>
  <w:style w:type="character" w:styleId="af1">
    <w:name w:val="endnote reference"/>
    <w:semiHidden/>
    <w:rsid w:val="00917663"/>
    <w:rPr>
      <w:vertAlign w:val="superscript"/>
    </w:rPr>
  </w:style>
  <w:style w:type="character" w:customStyle="1" w:styleId="af2">
    <w:name w:val="Символы концевой сноски"/>
    <w:rsid w:val="00917663"/>
  </w:style>
  <w:style w:type="paragraph" w:customStyle="1" w:styleId="10">
    <w:name w:val="Заголовок1"/>
    <w:basedOn w:val="a"/>
    <w:next w:val="ab"/>
    <w:rsid w:val="00917663"/>
    <w:pPr>
      <w:keepNext/>
      <w:spacing w:before="240" w:after="120" w:line="240" w:lineRule="auto"/>
    </w:pPr>
    <w:rPr>
      <w:rFonts w:ascii="Arial" w:eastAsia="Lucida Sans Unicode" w:hAnsi="Arial" w:cs="àìè â 2006 ãîäó ïðîãðàììû ïî ôè"/>
      <w:sz w:val="28"/>
      <w:szCs w:val="28"/>
    </w:rPr>
  </w:style>
  <w:style w:type="paragraph" w:styleId="af3">
    <w:name w:val="List"/>
    <w:basedOn w:val="ab"/>
    <w:rsid w:val="00917663"/>
    <w:rPr>
      <w:rFonts w:cs="àìè â 2006 ãîäó ïðîãðàììû ïî ôè"/>
    </w:rPr>
  </w:style>
  <w:style w:type="paragraph" w:styleId="af4">
    <w:name w:val="Title"/>
    <w:basedOn w:val="a"/>
    <w:link w:val="af5"/>
    <w:qFormat/>
    <w:rsid w:val="00917663"/>
    <w:pPr>
      <w:suppressLineNumbers/>
      <w:spacing w:before="120" w:after="120" w:line="240" w:lineRule="auto"/>
    </w:pPr>
    <w:rPr>
      <w:rFonts w:ascii="Times New Roman" w:eastAsia="Times New Roman" w:hAnsi="Times New Roman"/>
      <w:i/>
      <w:iCs/>
      <w:sz w:val="24"/>
      <w:szCs w:val="24"/>
    </w:rPr>
  </w:style>
  <w:style w:type="character" w:customStyle="1" w:styleId="af5">
    <w:name w:val="Название Знак"/>
    <w:link w:val="af4"/>
    <w:rsid w:val="00917663"/>
    <w:rPr>
      <w:rFonts w:ascii="Times New Roman" w:eastAsia="Times New Roman" w:hAnsi="Times New Roman" w:cs="àìè â 2006 ãîäó ïðîãðàììû ïî ôè"/>
      <w:i/>
      <w:iCs/>
      <w:sz w:val="24"/>
      <w:szCs w:val="24"/>
    </w:rPr>
  </w:style>
  <w:style w:type="paragraph" w:styleId="11">
    <w:name w:val="index 1"/>
    <w:basedOn w:val="a"/>
    <w:next w:val="a"/>
    <w:autoRedefine/>
    <w:uiPriority w:val="99"/>
    <w:semiHidden/>
    <w:unhideWhenUsed/>
    <w:rsid w:val="00917663"/>
    <w:pPr>
      <w:ind w:left="220" w:hanging="220"/>
    </w:pPr>
  </w:style>
  <w:style w:type="paragraph" w:styleId="af6">
    <w:name w:val="index heading"/>
    <w:basedOn w:val="a"/>
    <w:rsid w:val="00917663"/>
    <w:pPr>
      <w:suppressLineNumbers/>
      <w:spacing w:after="0" w:line="240" w:lineRule="auto"/>
    </w:pPr>
    <w:rPr>
      <w:rFonts w:ascii="Times New Roman" w:eastAsia="Times New Roman" w:hAnsi="Times New Roman" w:cs="àìè â 2006 ãîäó ïðîãðàììû ïî ôè"/>
      <w:sz w:val="24"/>
      <w:szCs w:val="24"/>
    </w:rPr>
  </w:style>
  <w:style w:type="paragraph" w:customStyle="1" w:styleId="22">
    <w:name w:val="Название2"/>
    <w:basedOn w:val="a"/>
    <w:rsid w:val="00917663"/>
    <w:pPr>
      <w:suppressLineNumbers/>
      <w:spacing w:before="120" w:after="120" w:line="240" w:lineRule="auto"/>
    </w:pPr>
    <w:rPr>
      <w:rFonts w:ascii="Times New Roman" w:eastAsia="Times New Roman" w:hAnsi="Times New Roman" w:cs="àìè â 2006 ãîäó ïðîãðàììû ïî ôè"/>
      <w:i/>
      <w:iCs/>
      <w:sz w:val="24"/>
      <w:szCs w:val="24"/>
    </w:rPr>
  </w:style>
  <w:style w:type="paragraph" w:customStyle="1" w:styleId="23">
    <w:name w:val="Указатель2"/>
    <w:basedOn w:val="a"/>
    <w:rsid w:val="00917663"/>
    <w:pPr>
      <w:suppressLineNumbers/>
      <w:spacing w:after="0" w:line="240" w:lineRule="auto"/>
    </w:pPr>
    <w:rPr>
      <w:rFonts w:ascii="Times New Roman" w:eastAsia="Times New Roman" w:hAnsi="Times New Roman" w:cs="àìè â 2006 ãîäó ïðîãðàììû ïî ôè"/>
      <w:sz w:val="24"/>
      <w:szCs w:val="24"/>
    </w:rPr>
  </w:style>
  <w:style w:type="paragraph" w:customStyle="1" w:styleId="12">
    <w:name w:val="Название1"/>
    <w:basedOn w:val="a"/>
    <w:rsid w:val="00917663"/>
    <w:pPr>
      <w:suppressLineNumbers/>
      <w:spacing w:before="120" w:after="120" w:line="240" w:lineRule="auto"/>
    </w:pPr>
    <w:rPr>
      <w:rFonts w:ascii="Times New Roman" w:eastAsia="Times New Roman" w:hAnsi="Times New Roman" w:cs="àìè â 2006 ãîäó ïðîãðàììû ïî ôè"/>
      <w:i/>
      <w:iCs/>
      <w:sz w:val="24"/>
      <w:szCs w:val="24"/>
    </w:rPr>
  </w:style>
  <w:style w:type="paragraph" w:customStyle="1" w:styleId="13">
    <w:name w:val="Указатель1"/>
    <w:basedOn w:val="a"/>
    <w:rsid w:val="00917663"/>
    <w:pPr>
      <w:suppressLineNumbers/>
      <w:spacing w:after="0" w:line="240" w:lineRule="auto"/>
    </w:pPr>
    <w:rPr>
      <w:rFonts w:ascii="Times New Roman" w:eastAsia="Times New Roman" w:hAnsi="Times New Roman" w:cs="àìè â 2006 ãîäó ïðîãðàììû ïî ôè"/>
      <w:sz w:val="24"/>
      <w:szCs w:val="24"/>
    </w:rPr>
  </w:style>
  <w:style w:type="paragraph" w:customStyle="1" w:styleId="14">
    <w:name w:val="Текст1"/>
    <w:basedOn w:val="a"/>
    <w:rsid w:val="00917663"/>
    <w:pPr>
      <w:spacing w:after="0" w:line="240" w:lineRule="auto"/>
    </w:pPr>
    <w:rPr>
      <w:rFonts w:ascii="Courier New" w:eastAsia="Times New Roman" w:hAnsi="Courier New"/>
      <w:sz w:val="20"/>
      <w:szCs w:val="20"/>
    </w:rPr>
  </w:style>
  <w:style w:type="paragraph" w:customStyle="1" w:styleId="31">
    <w:name w:val="Основной текст с отступом 31"/>
    <w:basedOn w:val="a"/>
    <w:rsid w:val="00917663"/>
    <w:pPr>
      <w:spacing w:after="120" w:line="240" w:lineRule="auto"/>
      <w:ind w:left="283" w:firstLine="709"/>
    </w:pPr>
    <w:rPr>
      <w:rFonts w:ascii="Times New Roman" w:eastAsia="Times New Roman" w:hAnsi="Times New Roman"/>
      <w:sz w:val="16"/>
      <w:szCs w:val="16"/>
    </w:rPr>
  </w:style>
  <w:style w:type="paragraph" w:customStyle="1" w:styleId="FR3">
    <w:name w:val="FR3"/>
    <w:rsid w:val="00917663"/>
    <w:pPr>
      <w:suppressAutoHyphens/>
      <w:spacing w:before="200"/>
      <w:jc w:val="center"/>
    </w:pPr>
    <w:rPr>
      <w:rFonts w:ascii="Arial" w:eastAsia="Times New Roman" w:hAnsi="Arial"/>
      <w:b/>
      <w:sz w:val="24"/>
    </w:rPr>
  </w:style>
  <w:style w:type="paragraph" w:customStyle="1" w:styleId="24">
    <w:name w:val="заголовок 2"/>
    <w:basedOn w:val="a"/>
    <w:next w:val="a"/>
    <w:rsid w:val="00917663"/>
    <w:pPr>
      <w:keepNext/>
      <w:spacing w:before="240" w:after="60" w:line="240" w:lineRule="auto"/>
      <w:ind w:firstLine="709"/>
    </w:pPr>
    <w:rPr>
      <w:rFonts w:ascii="Times New Roman" w:eastAsia="Times New Roman" w:hAnsi="Times New Roman"/>
      <w:b/>
      <w:i/>
      <w:sz w:val="24"/>
      <w:szCs w:val="20"/>
    </w:rPr>
  </w:style>
  <w:style w:type="paragraph" w:customStyle="1" w:styleId="210">
    <w:name w:val="Основной текст с отступом 21"/>
    <w:basedOn w:val="a"/>
    <w:rsid w:val="00917663"/>
    <w:pPr>
      <w:spacing w:after="120" w:line="480" w:lineRule="auto"/>
      <w:ind w:left="283"/>
    </w:pPr>
    <w:rPr>
      <w:rFonts w:ascii="Times New Roman" w:eastAsia="Times New Roman" w:hAnsi="Times New Roman"/>
      <w:sz w:val="24"/>
      <w:szCs w:val="24"/>
    </w:rPr>
  </w:style>
  <w:style w:type="paragraph" w:customStyle="1" w:styleId="211">
    <w:name w:val="Основной текст 21"/>
    <w:basedOn w:val="a"/>
    <w:rsid w:val="00917663"/>
    <w:pPr>
      <w:spacing w:after="120" w:line="480" w:lineRule="auto"/>
    </w:pPr>
    <w:rPr>
      <w:rFonts w:ascii="Times New Roman" w:eastAsia="Times New Roman" w:hAnsi="Times New Roman"/>
      <w:sz w:val="24"/>
      <w:szCs w:val="24"/>
    </w:rPr>
  </w:style>
  <w:style w:type="paragraph" w:customStyle="1" w:styleId="af7">
    <w:name w:val="Содержимое таблицы"/>
    <w:basedOn w:val="a"/>
    <w:rsid w:val="00917663"/>
    <w:pPr>
      <w:suppressLineNumbers/>
      <w:spacing w:after="0" w:line="240" w:lineRule="auto"/>
    </w:pPr>
    <w:rPr>
      <w:rFonts w:ascii="Times New Roman" w:eastAsia="Times New Roman" w:hAnsi="Times New Roman"/>
      <w:sz w:val="24"/>
      <w:szCs w:val="24"/>
    </w:rPr>
  </w:style>
  <w:style w:type="paragraph" w:customStyle="1" w:styleId="af8">
    <w:name w:val="Заголовок таблицы"/>
    <w:basedOn w:val="af7"/>
    <w:rsid w:val="00917663"/>
    <w:pPr>
      <w:jc w:val="center"/>
    </w:pPr>
    <w:rPr>
      <w:b/>
      <w:bCs/>
    </w:rPr>
  </w:style>
  <w:style w:type="paragraph" w:customStyle="1" w:styleId="af9">
    <w:name w:val="Содержимое врезки"/>
    <w:basedOn w:val="ab"/>
    <w:rsid w:val="00917663"/>
  </w:style>
  <w:style w:type="paragraph" w:customStyle="1" w:styleId="afa">
    <w:name w:val="параграф"/>
    <w:basedOn w:val="a"/>
    <w:rsid w:val="00917663"/>
    <w:pPr>
      <w:autoSpaceDE w:val="0"/>
      <w:spacing w:after="0" w:line="236" w:lineRule="atLeast"/>
      <w:jc w:val="center"/>
    </w:pPr>
    <w:rPr>
      <w:rFonts w:ascii="PragmaticaC" w:eastAsia="Times New Roman" w:hAnsi="PragmaticaC" w:cs="Wingdings"/>
      <w:b/>
      <w:bCs/>
      <w:sz w:val="20"/>
      <w:szCs w:val="20"/>
    </w:rPr>
  </w:style>
  <w:style w:type="paragraph" w:customStyle="1" w:styleId="220">
    <w:name w:val="Основной текст с отступом 22"/>
    <w:basedOn w:val="a"/>
    <w:rsid w:val="00917663"/>
    <w:pPr>
      <w:spacing w:after="120" w:line="480" w:lineRule="auto"/>
      <w:ind w:left="283"/>
    </w:pPr>
    <w:rPr>
      <w:rFonts w:ascii="Times New Roman" w:eastAsia="Times New Roman" w:hAnsi="Times New Roman"/>
      <w:sz w:val="24"/>
      <w:szCs w:val="24"/>
    </w:rPr>
  </w:style>
  <w:style w:type="paragraph" w:styleId="25">
    <w:name w:val="Body Text 2"/>
    <w:basedOn w:val="a"/>
    <w:link w:val="26"/>
    <w:rsid w:val="00917663"/>
    <w:pPr>
      <w:spacing w:after="0" w:line="240" w:lineRule="auto"/>
      <w:jc w:val="both"/>
    </w:pPr>
    <w:rPr>
      <w:rFonts w:ascii="àìè â 2006 ãîäó ïðîãðàììû ïî ôè" w:eastAsia="Times New Roman" w:hAnsi="àìè â 2006 ãîäó ïðîãðàììû ïî ôè"/>
      <w:b/>
      <w:sz w:val="32"/>
      <w:szCs w:val="24"/>
    </w:rPr>
  </w:style>
  <w:style w:type="character" w:customStyle="1" w:styleId="26">
    <w:name w:val="Основной текст 2 Знак"/>
    <w:link w:val="25"/>
    <w:rsid w:val="00917663"/>
    <w:rPr>
      <w:rFonts w:ascii="àìè â 2006 ãîäó ïðîãðàììû ïî ôè" w:eastAsia="Times New Roman" w:hAnsi="àìè â 2006 ãîäó ïðîãðàììû ïî ôè"/>
      <w:b/>
      <w:sz w:val="32"/>
      <w:szCs w:val="24"/>
    </w:rPr>
  </w:style>
  <w:style w:type="paragraph" w:styleId="3">
    <w:name w:val="Body Text 3"/>
    <w:basedOn w:val="a"/>
    <w:link w:val="30"/>
    <w:rsid w:val="00917663"/>
    <w:pPr>
      <w:spacing w:after="0" w:line="240" w:lineRule="auto"/>
      <w:jc w:val="both"/>
    </w:pPr>
    <w:rPr>
      <w:rFonts w:ascii="Times New Roman" w:eastAsia="Times New Roman" w:hAnsi="Times New Roman"/>
      <w:color w:val="FF0000"/>
      <w:sz w:val="28"/>
      <w:szCs w:val="24"/>
    </w:rPr>
  </w:style>
  <w:style w:type="character" w:customStyle="1" w:styleId="30">
    <w:name w:val="Основной текст 3 Знак"/>
    <w:link w:val="3"/>
    <w:rsid w:val="00917663"/>
    <w:rPr>
      <w:rFonts w:ascii="Times New Roman" w:eastAsia="Times New Roman" w:hAnsi="Times New Roman"/>
      <w:color w:val="FF0000"/>
      <w:sz w:val="28"/>
      <w:szCs w:val="24"/>
    </w:rPr>
  </w:style>
  <w:style w:type="paragraph" w:customStyle="1" w:styleId="221">
    <w:name w:val="Основной текст 22"/>
    <w:basedOn w:val="a"/>
    <w:rsid w:val="00917663"/>
    <w:pPr>
      <w:spacing w:after="0" w:line="240" w:lineRule="auto"/>
      <w:jc w:val="both"/>
    </w:pPr>
    <w:rPr>
      <w:rFonts w:ascii="àìè â 2006 ãîäó ïðîãðàììû ïî ôè" w:eastAsia="Times New Roman" w:hAnsi="àìè â 2006 ãîäó ïðîãðàììû ïî ôè"/>
      <w:b/>
      <w:sz w:val="32"/>
      <w:szCs w:val="24"/>
      <w:lang w:eastAsia="ar-SA"/>
    </w:rPr>
  </w:style>
  <w:style w:type="character" w:styleId="afb">
    <w:name w:val="Hyperlink"/>
    <w:rsid w:val="0028416E"/>
    <w:rPr>
      <w:rFonts w:cs="Times New Roman"/>
      <w:color w:val="0000FF"/>
      <w:u w:val="single"/>
    </w:rPr>
  </w:style>
  <w:style w:type="paragraph" w:styleId="afc">
    <w:name w:val="Normal (Web)"/>
    <w:basedOn w:val="a"/>
    <w:uiPriority w:val="99"/>
    <w:semiHidden/>
    <w:unhideWhenUsed/>
    <w:rsid w:val="00841F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5">
    <w:name w:val="Без интервала1"/>
    <w:uiPriority w:val="1"/>
    <w:qFormat/>
    <w:rsid w:val="00662FE6"/>
    <w:rPr>
      <w:sz w:val="22"/>
      <w:szCs w:val="22"/>
      <w:lang w:eastAsia="en-US"/>
    </w:rPr>
  </w:style>
  <w:style w:type="paragraph" w:styleId="afd">
    <w:name w:val="Balloon Text"/>
    <w:basedOn w:val="a"/>
    <w:link w:val="afe"/>
    <w:uiPriority w:val="99"/>
    <w:semiHidden/>
    <w:unhideWhenUsed/>
    <w:rsid w:val="0064111B"/>
    <w:pPr>
      <w:spacing w:after="0" w:line="240" w:lineRule="auto"/>
    </w:pPr>
    <w:rPr>
      <w:rFonts w:ascii="Tahoma" w:hAnsi="Tahoma"/>
      <w:sz w:val="16"/>
      <w:szCs w:val="16"/>
    </w:rPr>
  </w:style>
  <w:style w:type="character" w:customStyle="1" w:styleId="afe">
    <w:name w:val="Текст выноски Знак"/>
    <w:link w:val="afd"/>
    <w:uiPriority w:val="99"/>
    <w:semiHidden/>
    <w:rsid w:val="0064111B"/>
    <w:rPr>
      <w:rFonts w:ascii="Tahoma" w:hAnsi="Tahoma" w:cs="Tahoma"/>
      <w:sz w:val="16"/>
      <w:szCs w:val="16"/>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91129">
      <w:bodyDiv w:val="1"/>
      <w:marLeft w:val="0"/>
      <w:marRight w:val="0"/>
      <w:marTop w:val="0"/>
      <w:marBottom w:val="0"/>
      <w:divBdr>
        <w:top w:val="none" w:sz="0" w:space="0" w:color="auto"/>
        <w:left w:val="none" w:sz="0" w:space="0" w:color="auto"/>
        <w:bottom w:val="none" w:sz="0" w:space="0" w:color="auto"/>
        <w:right w:val="none" w:sz="0" w:space="0" w:color="auto"/>
      </w:divBdr>
    </w:div>
    <w:div w:id="168908322">
      <w:bodyDiv w:val="1"/>
      <w:marLeft w:val="0"/>
      <w:marRight w:val="0"/>
      <w:marTop w:val="0"/>
      <w:marBottom w:val="0"/>
      <w:divBdr>
        <w:top w:val="none" w:sz="0" w:space="0" w:color="auto"/>
        <w:left w:val="none" w:sz="0" w:space="0" w:color="auto"/>
        <w:bottom w:val="none" w:sz="0" w:space="0" w:color="auto"/>
        <w:right w:val="none" w:sz="0" w:space="0" w:color="auto"/>
      </w:divBdr>
    </w:div>
    <w:div w:id="248853834">
      <w:bodyDiv w:val="1"/>
      <w:marLeft w:val="0"/>
      <w:marRight w:val="0"/>
      <w:marTop w:val="0"/>
      <w:marBottom w:val="0"/>
      <w:divBdr>
        <w:top w:val="none" w:sz="0" w:space="0" w:color="auto"/>
        <w:left w:val="none" w:sz="0" w:space="0" w:color="auto"/>
        <w:bottom w:val="none" w:sz="0" w:space="0" w:color="auto"/>
        <w:right w:val="none" w:sz="0" w:space="0" w:color="auto"/>
      </w:divBdr>
    </w:div>
    <w:div w:id="267735053">
      <w:bodyDiv w:val="1"/>
      <w:marLeft w:val="0"/>
      <w:marRight w:val="0"/>
      <w:marTop w:val="0"/>
      <w:marBottom w:val="0"/>
      <w:divBdr>
        <w:top w:val="none" w:sz="0" w:space="0" w:color="auto"/>
        <w:left w:val="none" w:sz="0" w:space="0" w:color="auto"/>
        <w:bottom w:val="none" w:sz="0" w:space="0" w:color="auto"/>
        <w:right w:val="none" w:sz="0" w:space="0" w:color="auto"/>
      </w:divBdr>
    </w:div>
    <w:div w:id="713425082">
      <w:bodyDiv w:val="1"/>
      <w:marLeft w:val="0"/>
      <w:marRight w:val="0"/>
      <w:marTop w:val="0"/>
      <w:marBottom w:val="0"/>
      <w:divBdr>
        <w:top w:val="none" w:sz="0" w:space="0" w:color="auto"/>
        <w:left w:val="none" w:sz="0" w:space="0" w:color="auto"/>
        <w:bottom w:val="none" w:sz="0" w:space="0" w:color="auto"/>
        <w:right w:val="none" w:sz="0" w:space="0" w:color="auto"/>
      </w:divBdr>
    </w:div>
    <w:div w:id="1106726921">
      <w:bodyDiv w:val="1"/>
      <w:marLeft w:val="0"/>
      <w:marRight w:val="0"/>
      <w:marTop w:val="0"/>
      <w:marBottom w:val="0"/>
      <w:divBdr>
        <w:top w:val="none" w:sz="0" w:space="0" w:color="auto"/>
        <w:left w:val="none" w:sz="0" w:space="0" w:color="auto"/>
        <w:bottom w:val="none" w:sz="0" w:space="0" w:color="auto"/>
        <w:right w:val="none" w:sz="0" w:space="0" w:color="auto"/>
      </w:divBdr>
    </w:div>
    <w:div w:id="1499923617">
      <w:bodyDiv w:val="1"/>
      <w:marLeft w:val="0"/>
      <w:marRight w:val="0"/>
      <w:marTop w:val="0"/>
      <w:marBottom w:val="0"/>
      <w:divBdr>
        <w:top w:val="none" w:sz="0" w:space="0" w:color="auto"/>
        <w:left w:val="none" w:sz="0" w:space="0" w:color="auto"/>
        <w:bottom w:val="none" w:sz="0" w:space="0" w:color="auto"/>
        <w:right w:val="none" w:sz="0" w:space="0" w:color="auto"/>
      </w:divBdr>
    </w:div>
    <w:div w:id="1545603872">
      <w:bodyDiv w:val="1"/>
      <w:marLeft w:val="0"/>
      <w:marRight w:val="0"/>
      <w:marTop w:val="0"/>
      <w:marBottom w:val="0"/>
      <w:divBdr>
        <w:top w:val="none" w:sz="0" w:space="0" w:color="auto"/>
        <w:left w:val="none" w:sz="0" w:space="0" w:color="auto"/>
        <w:bottom w:val="none" w:sz="0" w:space="0" w:color="auto"/>
        <w:right w:val="none" w:sz="0" w:space="0" w:color="auto"/>
      </w:divBdr>
    </w:div>
    <w:div w:id="1786266992">
      <w:bodyDiv w:val="1"/>
      <w:marLeft w:val="0"/>
      <w:marRight w:val="0"/>
      <w:marTop w:val="0"/>
      <w:marBottom w:val="0"/>
      <w:divBdr>
        <w:top w:val="none" w:sz="0" w:space="0" w:color="auto"/>
        <w:left w:val="none" w:sz="0" w:space="0" w:color="auto"/>
        <w:bottom w:val="none" w:sz="0" w:space="0" w:color="auto"/>
        <w:right w:val="none" w:sz="0" w:space="0" w:color="auto"/>
      </w:divBdr>
    </w:div>
    <w:div w:id="1930969655">
      <w:bodyDiv w:val="1"/>
      <w:marLeft w:val="0"/>
      <w:marRight w:val="0"/>
      <w:marTop w:val="0"/>
      <w:marBottom w:val="0"/>
      <w:divBdr>
        <w:top w:val="none" w:sz="0" w:space="0" w:color="auto"/>
        <w:left w:val="none" w:sz="0" w:space="0" w:color="auto"/>
        <w:bottom w:val="none" w:sz="0" w:space="0" w:color="auto"/>
        <w:right w:val="none" w:sz="0" w:space="0" w:color="auto"/>
      </w:divBdr>
    </w:div>
    <w:div w:id="1946187247">
      <w:bodyDiv w:val="1"/>
      <w:marLeft w:val="0"/>
      <w:marRight w:val="0"/>
      <w:marTop w:val="0"/>
      <w:marBottom w:val="0"/>
      <w:divBdr>
        <w:top w:val="none" w:sz="0" w:space="0" w:color="auto"/>
        <w:left w:val="none" w:sz="0" w:space="0" w:color="auto"/>
        <w:bottom w:val="none" w:sz="0" w:space="0" w:color="auto"/>
        <w:right w:val="none" w:sz="0" w:space="0" w:color="auto"/>
      </w:divBdr>
    </w:div>
    <w:div w:id="1995527428">
      <w:bodyDiv w:val="1"/>
      <w:marLeft w:val="0"/>
      <w:marRight w:val="0"/>
      <w:marTop w:val="0"/>
      <w:marBottom w:val="0"/>
      <w:divBdr>
        <w:top w:val="none" w:sz="0" w:space="0" w:color="auto"/>
        <w:left w:val="none" w:sz="0" w:space="0" w:color="auto"/>
        <w:bottom w:val="none" w:sz="0" w:space="0" w:color="auto"/>
        <w:right w:val="none" w:sz="0" w:space="0" w:color="auto"/>
      </w:divBdr>
    </w:div>
    <w:div w:id="208830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1D7B-C069-FE42-97F9-0314E111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26</Pages>
  <Words>6612</Words>
  <Characters>37695</Characters>
  <Application>Microsoft Macintosh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Бутенко</dc:creator>
  <cp:lastModifiedBy>MacBook Air</cp:lastModifiedBy>
  <cp:revision>10</cp:revision>
  <cp:lastPrinted>2017-10-30T05:41:00Z</cp:lastPrinted>
  <dcterms:created xsi:type="dcterms:W3CDTF">2019-08-30T16:55:00Z</dcterms:created>
  <dcterms:modified xsi:type="dcterms:W3CDTF">2020-11-06T15:31:00Z</dcterms:modified>
</cp:coreProperties>
</file>